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2A4" w:rsidRPr="00A5415F" w:rsidRDefault="004712A4" w:rsidP="004E7B12">
      <w:pPr>
        <w:pStyle w:val="Standard"/>
        <w:tabs>
          <w:tab w:val="left" w:pos="5175"/>
        </w:tabs>
        <w:ind w:right="141"/>
        <w:jc w:val="center"/>
        <w:rPr>
          <w:rFonts w:ascii="PT Astra Serif" w:hAnsi="PT Astra Serif" w:cs="Times New Roman"/>
          <w:b/>
        </w:rPr>
      </w:pPr>
      <w:r w:rsidRPr="00A5415F">
        <w:rPr>
          <w:rFonts w:ascii="PT Astra Serif" w:hAnsi="PT Astra Serif" w:cs="Times New Roman"/>
          <w:b/>
        </w:rPr>
        <w:t>АДМИНИСТРАЦИЯ МУНИЦИПАЛЬНОГО ОБРАЗОВАНИЯ</w:t>
      </w:r>
    </w:p>
    <w:p w:rsidR="004712A4" w:rsidRPr="00A5415F" w:rsidRDefault="004712A4" w:rsidP="004E7B12">
      <w:pPr>
        <w:pStyle w:val="Standard"/>
        <w:tabs>
          <w:tab w:val="left" w:pos="5175"/>
        </w:tabs>
        <w:ind w:right="141"/>
        <w:jc w:val="center"/>
        <w:rPr>
          <w:rFonts w:ascii="PT Astra Serif" w:hAnsi="PT Astra Serif" w:cs="Times New Roman"/>
          <w:b/>
        </w:rPr>
      </w:pPr>
      <w:r w:rsidRPr="00A5415F">
        <w:rPr>
          <w:rFonts w:ascii="PT Astra Serif" w:hAnsi="PT Astra Serif" w:cs="Times New Roman"/>
          <w:b/>
        </w:rPr>
        <w:t>«МЕЛЕКЕССКИЙ РАЙОН» УЛЬЯНОВСКОЙ ОБЛАСТИ</w:t>
      </w:r>
    </w:p>
    <w:p w:rsidR="004712A4" w:rsidRPr="00A5415F" w:rsidRDefault="004712A4" w:rsidP="004E7B12">
      <w:pPr>
        <w:pStyle w:val="Standard"/>
        <w:ind w:right="141"/>
        <w:jc w:val="center"/>
        <w:rPr>
          <w:rFonts w:ascii="PT Astra Serif" w:hAnsi="PT Astra Serif" w:cs="Times New Roman"/>
          <w:b/>
        </w:rPr>
      </w:pPr>
    </w:p>
    <w:p w:rsidR="004712A4" w:rsidRPr="00A5415F" w:rsidRDefault="004712A4" w:rsidP="004E7B12">
      <w:pPr>
        <w:pStyle w:val="Standard"/>
        <w:ind w:right="141"/>
        <w:jc w:val="center"/>
        <w:rPr>
          <w:rFonts w:ascii="PT Astra Serif" w:hAnsi="PT Astra Serif" w:cs="Times New Roman"/>
          <w:b/>
        </w:rPr>
      </w:pPr>
    </w:p>
    <w:p w:rsidR="004712A4" w:rsidRPr="00A5415F" w:rsidRDefault="004712A4" w:rsidP="004E7B12">
      <w:pPr>
        <w:pStyle w:val="Standard"/>
        <w:ind w:right="141"/>
        <w:jc w:val="center"/>
        <w:rPr>
          <w:rFonts w:ascii="PT Astra Serif" w:hAnsi="PT Astra Serif" w:cs="Times New Roman"/>
          <w:b/>
          <w:sz w:val="32"/>
          <w:szCs w:val="32"/>
        </w:rPr>
      </w:pPr>
      <w:r w:rsidRPr="00A5415F">
        <w:rPr>
          <w:rFonts w:ascii="PT Astra Serif" w:hAnsi="PT Astra Serif" w:cs="Times New Roman"/>
          <w:b/>
          <w:sz w:val="32"/>
          <w:szCs w:val="32"/>
        </w:rPr>
        <w:t>П О С Т А Н О В Л Е Н И Е</w:t>
      </w:r>
    </w:p>
    <w:p w:rsidR="004712A4" w:rsidRPr="00A5415F" w:rsidRDefault="004712A4" w:rsidP="004E7B12">
      <w:pPr>
        <w:pStyle w:val="Standard"/>
        <w:ind w:right="141"/>
        <w:rPr>
          <w:rFonts w:ascii="PT Astra Serif" w:hAnsi="PT Astra Serif" w:cs="Times New Roman"/>
        </w:rPr>
      </w:pPr>
    </w:p>
    <w:p w:rsidR="004712A4" w:rsidRPr="00A5415F" w:rsidRDefault="004712A4" w:rsidP="004E7B12">
      <w:pPr>
        <w:pStyle w:val="Standard"/>
        <w:ind w:right="141"/>
        <w:rPr>
          <w:rFonts w:ascii="PT Astra Serif" w:hAnsi="PT Astra Serif" w:cs="Times New Roman"/>
        </w:rPr>
      </w:pPr>
    </w:p>
    <w:p w:rsidR="004712A4" w:rsidRPr="00A5415F" w:rsidRDefault="003F7D50" w:rsidP="004E7B12">
      <w:pPr>
        <w:pStyle w:val="Standard"/>
        <w:spacing w:after="200"/>
        <w:ind w:right="141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23 ноября 2020</w:t>
      </w:r>
      <w:r w:rsidR="004C77F1">
        <w:rPr>
          <w:rFonts w:ascii="PT Astra Serif" w:hAnsi="PT Astra Serif" w:cs="Times New Roman"/>
          <w:sz w:val="24"/>
          <w:szCs w:val="24"/>
        </w:rPr>
        <w:tab/>
      </w:r>
      <w:r w:rsidR="004C77F1">
        <w:rPr>
          <w:rFonts w:ascii="PT Astra Serif" w:hAnsi="PT Astra Serif" w:cs="Times New Roman"/>
          <w:sz w:val="24"/>
          <w:szCs w:val="24"/>
        </w:rPr>
        <w:tab/>
      </w:r>
      <w:r w:rsidR="004C77F1">
        <w:rPr>
          <w:rFonts w:ascii="PT Astra Serif" w:hAnsi="PT Astra Serif" w:cs="Times New Roman"/>
          <w:sz w:val="24"/>
          <w:szCs w:val="24"/>
        </w:rPr>
        <w:tab/>
      </w:r>
      <w:r w:rsidR="004C77F1">
        <w:rPr>
          <w:rFonts w:ascii="PT Astra Serif" w:hAnsi="PT Astra Serif" w:cs="Times New Roman"/>
          <w:sz w:val="24"/>
          <w:szCs w:val="24"/>
        </w:rPr>
        <w:tab/>
      </w:r>
      <w:r w:rsidR="004C77F1">
        <w:rPr>
          <w:rFonts w:ascii="PT Astra Serif" w:hAnsi="PT Astra Serif" w:cs="Times New Roman"/>
          <w:sz w:val="24"/>
          <w:szCs w:val="24"/>
        </w:rPr>
        <w:tab/>
      </w:r>
      <w:r w:rsidR="004C77F1">
        <w:rPr>
          <w:rFonts w:ascii="PT Astra Serif" w:hAnsi="PT Astra Serif" w:cs="Times New Roman"/>
          <w:sz w:val="24"/>
          <w:szCs w:val="24"/>
        </w:rPr>
        <w:tab/>
      </w:r>
      <w:r w:rsidR="004C77F1">
        <w:rPr>
          <w:rFonts w:ascii="PT Astra Serif" w:hAnsi="PT Astra Serif" w:cs="Times New Roman"/>
          <w:sz w:val="24"/>
          <w:szCs w:val="24"/>
        </w:rPr>
        <w:tab/>
      </w:r>
      <w:r w:rsidR="00A8223B">
        <w:rPr>
          <w:rFonts w:ascii="PT Astra Serif" w:hAnsi="PT Astra Serif" w:cs="Times New Roman"/>
          <w:sz w:val="24"/>
          <w:szCs w:val="24"/>
        </w:rPr>
        <w:t xml:space="preserve">         </w:t>
      </w:r>
      <w:r>
        <w:rPr>
          <w:rFonts w:ascii="PT Astra Serif" w:hAnsi="PT Astra Serif" w:cs="Times New Roman"/>
          <w:sz w:val="24"/>
          <w:szCs w:val="24"/>
        </w:rPr>
        <w:t xml:space="preserve">                        </w:t>
      </w:r>
      <w:bookmarkStart w:id="0" w:name="_GoBack"/>
      <w:bookmarkEnd w:id="0"/>
      <w:r w:rsidR="00A8223B">
        <w:rPr>
          <w:rFonts w:ascii="PT Astra Serif" w:hAnsi="PT Astra Serif" w:cs="Times New Roman"/>
          <w:sz w:val="24"/>
          <w:szCs w:val="24"/>
        </w:rPr>
        <w:t xml:space="preserve">   </w:t>
      </w:r>
      <w:r w:rsidR="004E7B12">
        <w:rPr>
          <w:rFonts w:ascii="PT Astra Serif" w:hAnsi="PT Astra Serif" w:cs="Times New Roman"/>
          <w:sz w:val="24"/>
          <w:szCs w:val="24"/>
        </w:rPr>
        <w:t xml:space="preserve">  №</w:t>
      </w:r>
      <w:r>
        <w:rPr>
          <w:rFonts w:ascii="PT Astra Serif" w:hAnsi="PT Astra Serif" w:cs="Times New Roman"/>
          <w:sz w:val="24"/>
          <w:szCs w:val="24"/>
        </w:rPr>
        <w:t>1165</w:t>
      </w:r>
    </w:p>
    <w:p w:rsidR="004712A4" w:rsidRPr="00A5415F" w:rsidRDefault="00A8223B" w:rsidP="004E7B12">
      <w:pPr>
        <w:pStyle w:val="Standard"/>
        <w:spacing w:after="200"/>
        <w:ind w:right="141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      </w:t>
      </w:r>
      <w:r w:rsidR="004E7B12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="004712A4" w:rsidRPr="00A5415F">
        <w:rPr>
          <w:rFonts w:ascii="PT Astra Serif" w:hAnsi="PT Astra Serif" w:cs="Times New Roman"/>
          <w:sz w:val="24"/>
          <w:szCs w:val="24"/>
        </w:rPr>
        <w:t>Экз.___</w:t>
      </w:r>
    </w:p>
    <w:p w:rsidR="004712A4" w:rsidRPr="00A5415F" w:rsidRDefault="004712A4" w:rsidP="004E7B12">
      <w:pPr>
        <w:pStyle w:val="Standard"/>
        <w:ind w:right="141"/>
        <w:jc w:val="center"/>
        <w:rPr>
          <w:rFonts w:ascii="PT Astra Serif" w:hAnsi="PT Astra Serif" w:cs="Times New Roman"/>
          <w:sz w:val="24"/>
          <w:szCs w:val="24"/>
        </w:rPr>
      </w:pPr>
      <w:r w:rsidRPr="00A5415F">
        <w:rPr>
          <w:rFonts w:ascii="PT Astra Serif" w:hAnsi="PT Astra Serif" w:cs="Times New Roman"/>
          <w:sz w:val="24"/>
          <w:szCs w:val="24"/>
        </w:rPr>
        <w:t>г. Димитровград</w:t>
      </w:r>
    </w:p>
    <w:p w:rsidR="004712A4" w:rsidRPr="00A5415F" w:rsidRDefault="004712A4" w:rsidP="004E7B12">
      <w:pPr>
        <w:pStyle w:val="Standard"/>
        <w:ind w:right="141"/>
        <w:jc w:val="center"/>
        <w:rPr>
          <w:rFonts w:ascii="PT Astra Serif" w:hAnsi="PT Astra Serif" w:cs="Times New Roman"/>
        </w:rPr>
      </w:pPr>
    </w:p>
    <w:p w:rsidR="00A71884" w:rsidRPr="000B4CA6" w:rsidRDefault="000B4CA6" w:rsidP="004E7B12">
      <w:pPr>
        <w:widowControl w:val="0"/>
        <w:autoSpaceDE w:val="0"/>
        <w:adjustRightInd w:val="0"/>
        <w:spacing w:after="0"/>
        <w:ind w:right="141"/>
        <w:jc w:val="center"/>
        <w:rPr>
          <w:rFonts w:ascii="PT Astra Serif" w:hAnsi="PT Astra Serif"/>
          <w:b/>
          <w:bCs/>
          <w:sz w:val="28"/>
          <w:szCs w:val="28"/>
        </w:rPr>
      </w:pPr>
      <w:r w:rsidRPr="000B4CA6">
        <w:rPr>
          <w:rFonts w:ascii="PT Astra Serif" w:hAnsi="PT Astra Serif"/>
          <w:b/>
          <w:sz w:val="28"/>
          <w:szCs w:val="28"/>
        </w:rPr>
        <w:t>О внесении изменений в постановление администрации муниципального образования «Мелекесский район» Ульяновской области от 27.03.2020 № 29</w:t>
      </w:r>
      <w:r w:rsidR="00BB70F7">
        <w:rPr>
          <w:rFonts w:ascii="PT Astra Serif" w:hAnsi="PT Astra Serif"/>
          <w:b/>
          <w:sz w:val="28"/>
          <w:szCs w:val="28"/>
        </w:rPr>
        <w:t>6</w:t>
      </w:r>
      <w:r w:rsidRPr="000B4CA6">
        <w:rPr>
          <w:rFonts w:ascii="PT Astra Serif" w:hAnsi="PT Astra Serif"/>
          <w:b/>
          <w:sz w:val="28"/>
          <w:szCs w:val="28"/>
        </w:rPr>
        <w:t xml:space="preserve"> «О</w:t>
      </w:r>
      <w:r w:rsidRPr="000B4CA6">
        <w:rPr>
          <w:rFonts w:ascii="PT Astra Serif" w:eastAsia="Lucida Sans Unicode" w:hAnsi="PT Astra Serif"/>
          <w:b/>
          <w:sz w:val="28"/>
          <w:szCs w:val="28"/>
        </w:rPr>
        <w:t xml:space="preserve">б утверждении муниципальной </w:t>
      </w:r>
      <w:r w:rsidRPr="000B4CA6">
        <w:rPr>
          <w:rFonts w:ascii="PT Astra Serif" w:eastAsia="font187" w:hAnsi="PT Astra Serif"/>
          <w:b/>
          <w:bCs/>
          <w:sz w:val="28"/>
          <w:szCs w:val="28"/>
        </w:rPr>
        <w:t xml:space="preserve">программы </w:t>
      </w:r>
      <w:r w:rsidRPr="000B4CA6">
        <w:rPr>
          <w:rFonts w:ascii="PT Astra Serif" w:hAnsi="PT Astra Serif"/>
          <w:b/>
          <w:bCs/>
          <w:sz w:val="28"/>
          <w:szCs w:val="28"/>
        </w:rPr>
        <w:t>«</w:t>
      </w:r>
      <w:r w:rsidR="00BB70F7" w:rsidRPr="00D236F6">
        <w:rPr>
          <w:rFonts w:ascii="PT Astra Serif" w:hAnsi="PT Astra Serif"/>
          <w:b/>
          <w:sz w:val="28"/>
          <w:szCs w:val="28"/>
        </w:rPr>
        <w:t>Развитие физической культуры и спорта на территории Мелекесского района Ульяновской области»</w:t>
      </w:r>
      <w:r w:rsidR="006B2C73">
        <w:rPr>
          <w:rFonts w:ascii="PT Astra Serif" w:hAnsi="PT Astra Serif"/>
          <w:b/>
          <w:sz w:val="28"/>
          <w:szCs w:val="28"/>
        </w:rPr>
        <w:t xml:space="preserve"> </w:t>
      </w:r>
    </w:p>
    <w:p w:rsidR="000B4CA6" w:rsidRPr="003F16DF" w:rsidRDefault="000B4CA6" w:rsidP="004E7B12">
      <w:pPr>
        <w:widowControl w:val="0"/>
        <w:autoSpaceDE w:val="0"/>
        <w:adjustRightInd w:val="0"/>
        <w:spacing w:after="0"/>
        <w:ind w:right="141"/>
        <w:jc w:val="both"/>
        <w:rPr>
          <w:rFonts w:ascii="PT Astra Serif" w:hAnsi="PT Astra Serif"/>
          <w:sz w:val="27"/>
          <w:szCs w:val="27"/>
        </w:rPr>
      </w:pPr>
    </w:p>
    <w:p w:rsidR="00D41596" w:rsidRDefault="0060470C" w:rsidP="004E7B12">
      <w:pPr>
        <w:autoSpaceDE w:val="0"/>
        <w:spacing w:after="0"/>
        <w:ind w:right="141"/>
        <w:jc w:val="both"/>
        <w:rPr>
          <w:rFonts w:ascii="PT Astra Serif" w:hAnsi="PT Astra Serif"/>
          <w:sz w:val="28"/>
          <w:szCs w:val="28"/>
        </w:rPr>
      </w:pPr>
      <w:r w:rsidRPr="0060470C">
        <w:rPr>
          <w:rFonts w:ascii="PT Astra Serif" w:hAnsi="PT Astra Serif"/>
          <w:sz w:val="28"/>
          <w:szCs w:val="28"/>
        </w:rPr>
        <w:t>Руководствуясь пунктом 26 части 1 статьи 15 Федерального закона от 06.10.2003 № 131-ФЗ «Об общих принципах организации местного самоуправления в Российской Федерации», статьи 9 Федерального закона от 04.12.2007 № 329-ФЗ «О физическо</w:t>
      </w:r>
      <w:r w:rsidR="00CE0296">
        <w:rPr>
          <w:rFonts w:ascii="PT Astra Serif" w:hAnsi="PT Astra Serif"/>
          <w:sz w:val="28"/>
          <w:szCs w:val="28"/>
        </w:rPr>
        <w:t>й культуре и спорте Российской Ф</w:t>
      </w:r>
      <w:r w:rsidRPr="0060470C">
        <w:rPr>
          <w:rFonts w:ascii="PT Astra Serif" w:hAnsi="PT Astra Serif"/>
          <w:sz w:val="28"/>
          <w:szCs w:val="28"/>
        </w:rPr>
        <w:t>едерации»</w:t>
      </w:r>
      <w:r w:rsidR="000B4CA6" w:rsidRPr="00543E35">
        <w:rPr>
          <w:rFonts w:ascii="PT Astra Serif" w:hAnsi="PT Astra Serif"/>
          <w:sz w:val="28"/>
          <w:szCs w:val="28"/>
        </w:rPr>
        <w:t xml:space="preserve">, </w:t>
      </w:r>
      <w:r w:rsidR="00A921C4" w:rsidRPr="00543E35">
        <w:rPr>
          <w:rFonts w:ascii="PT Astra Serif" w:hAnsi="PT Astra Serif"/>
          <w:sz w:val="28"/>
          <w:szCs w:val="28"/>
        </w:rPr>
        <w:t xml:space="preserve">в соответствие с </w:t>
      </w:r>
      <w:r w:rsidR="000B4CA6" w:rsidRPr="00543E35">
        <w:rPr>
          <w:rFonts w:ascii="PT Astra Serif" w:hAnsi="PT Astra Serif"/>
          <w:sz w:val="28"/>
          <w:szCs w:val="28"/>
        </w:rPr>
        <w:t>постановлением администрации муниципального образования «Мелекесский район» Ульяновской области от 29.11.2019 № 1120 «Об утверждении Правил разработки, реализации и оценки эффективности муниципальных программ муниципального образования «Мелекесский район» Ульяновской области»</w:t>
      </w:r>
      <w:r w:rsidRPr="0060470C">
        <w:rPr>
          <w:rFonts w:ascii="PT Astra Serif" w:hAnsi="PT Astra Serif"/>
          <w:sz w:val="28"/>
          <w:szCs w:val="28"/>
        </w:rPr>
        <w:t xml:space="preserve">и в целях </w:t>
      </w:r>
      <w:r w:rsidR="004C77F1">
        <w:rPr>
          <w:rFonts w:ascii="PT Astra Serif" w:hAnsi="PT Astra Serif"/>
          <w:sz w:val="28"/>
          <w:szCs w:val="28"/>
        </w:rPr>
        <w:t>с</w:t>
      </w:r>
      <w:r w:rsidRPr="0060470C">
        <w:rPr>
          <w:rFonts w:ascii="PT Astra Serif" w:hAnsi="PT Astra Serif"/>
          <w:sz w:val="28"/>
          <w:szCs w:val="28"/>
        </w:rPr>
        <w:t xml:space="preserve">оздания условий для развития спорта </w:t>
      </w:r>
      <w:r w:rsidR="000B4CA6" w:rsidRPr="00543E35">
        <w:rPr>
          <w:rFonts w:ascii="PT Astra Serif" w:hAnsi="PT Astra Serif"/>
          <w:sz w:val="28"/>
          <w:szCs w:val="28"/>
        </w:rPr>
        <w:t>на территории муниципального образования «Мелекесский район» Ульяновской</w:t>
      </w:r>
      <w:r w:rsidR="00CE0296">
        <w:rPr>
          <w:rFonts w:ascii="PT Astra Serif" w:hAnsi="PT Astra Serif"/>
          <w:sz w:val="28"/>
          <w:szCs w:val="28"/>
        </w:rPr>
        <w:t xml:space="preserve"> области  п о с т а н о в л я </w:t>
      </w:r>
      <w:r w:rsidR="000B4CA6" w:rsidRPr="00543E35">
        <w:rPr>
          <w:rFonts w:ascii="PT Astra Serif" w:hAnsi="PT Astra Serif"/>
          <w:sz w:val="28"/>
          <w:szCs w:val="28"/>
        </w:rPr>
        <w:t>т:</w:t>
      </w:r>
    </w:p>
    <w:p w:rsidR="00003DAF" w:rsidRPr="00543E35" w:rsidRDefault="004E7B12" w:rsidP="004E7B12">
      <w:pPr>
        <w:widowControl w:val="0"/>
        <w:autoSpaceDE w:val="0"/>
        <w:adjustRightInd w:val="0"/>
        <w:spacing w:after="0"/>
        <w:ind w:right="14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="00A71884" w:rsidRPr="00D334E8">
        <w:rPr>
          <w:rFonts w:ascii="PT Astra Serif" w:hAnsi="PT Astra Serif"/>
          <w:sz w:val="28"/>
          <w:szCs w:val="28"/>
        </w:rPr>
        <w:t>1.</w:t>
      </w:r>
      <w:r w:rsidR="00003DAF" w:rsidRPr="00D334E8">
        <w:rPr>
          <w:rFonts w:ascii="PT Astra Serif" w:hAnsi="PT Astra Serif"/>
          <w:sz w:val="28"/>
          <w:szCs w:val="28"/>
        </w:rPr>
        <w:t xml:space="preserve">Внести в постановление администрации муниципального образования «Мелекесский район» Ульяновской области </w:t>
      </w:r>
      <w:r w:rsidR="000B4CA6" w:rsidRPr="00D334E8">
        <w:rPr>
          <w:rFonts w:ascii="PT Astra Serif" w:hAnsi="PT Astra Serif"/>
          <w:sz w:val="28"/>
          <w:szCs w:val="28"/>
        </w:rPr>
        <w:t>от 27.03.2020 № 29</w:t>
      </w:r>
      <w:r w:rsidR="00BB70F7" w:rsidRPr="00D334E8">
        <w:rPr>
          <w:rFonts w:ascii="PT Astra Serif" w:hAnsi="PT Astra Serif"/>
          <w:sz w:val="28"/>
          <w:szCs w:val="28"/>
        </w:rPr>
        <w:t>6</w:t>
      </w:r>
      <w:r w:rsidR="000B4CA6" w:rsidRPr="00D334E8">
        <w:rPr>
          <w:rFonts w:ascii="PT Astra Serif" w:hAnsi="PT Astra Serif"/>
          <w:sz w:val="28"/>
          <w:szCs w:val="28"/>
        </w:rPr>
        <w:t xml:space="preserve"> «О</w:t>
      </w:r>
      <w:r w:rsidR="000B4CA6" w:rsidRPr="00D334E8">
        <w:rPr>
          <w:rFonts w:ascii="PT Astra Serif" w:eastAsia="Lucida Sans Unicode" w:hAnsi="PT Astra Serif"/>
          <w:sz w:val="28"/>
          <w:szCs w:val="28"/>
        </w:rPr>
        <w:t xml:space="preserve">б утверждении муниципальной </w:t>
      </w:r>
      <w:r w:rsidR="000B4CA6" w:rsidRPr="00D334E8">
        <w:rPr>
          <w:rFonts w:ascii="PT Astra Serif" w:eastAsia="font187" w:hAnsi="PT Astra Serif"/>
          <w:bCs/>
          <w:sz w:val="28"/>
          <w:szCs w:val="28"/>
        </w:rPr>
        <w:t xml:space="preserve">программы </w:t>
      </w:r>
      <w:r w:rsidR="000B4CA6" w:rsidRPr="00D334E8">
        <w:rPr>
          <w:rFonts w:ascii="PT Astra Serif" w:hAnsi="PT Astra Serif"/>
          <w:bCs/>
          <w:sz w:val="28"/>
          <w:szCs w:val="28"/>
        </w:rPr>
        <w:t>«</w:t>
      </w:r>
      <w:r w:rsidR="00BB70F7" w:rsidRPr="00D334E8">
        <w:rPr>
          <w:rFonts w:ascii="PT Astra Serif" w:hAnsi="PT Astra Serif"/>
          <w:sz w:val="28"/>
          <w:szCs w:val="28"/>
        </w:rPr>
        <w:t>Развитие физической культуры и спорта на территории Мелекесского района Ульяновской области</w:t>
      </w:r>
      <w:r w:rsidR="00306866" w:rsidRPr="00D334E8">
        <w:rPr>
          <w:rFonts w:ascii="PT Astra Serif" w:hAnsi="PT Astra Serif"/>
          <w:sz w:val="28"/>
          <w:szCs w:val="28"/>
          <w:lang w:eastAsia="zh-CN"/>
        </w:rPr>
        <w:t>»</w:t>
      </w:r>
      <w:r w:rsidR="00F0300E">
        <w:rPr>
          <w:rFonts w:ascii="PT Astra Serif" w:hAnsi="PT Astra Serif"/>
          <w:sz w:val="28"/>
          <w:szCs w:val="28"/>
          <w:lang w:eastAsia="zh-CN"/>
        </w:rPr>
        <w:t xml:space="preserve">                           </w:t>
      </w:r>
      <w:r w:rsidR="00D334E8" w:rsidRPr="00D334E8">
        <w:rPr>
          <w:rFonts w:ascii="PT Astra Serif" w:hAnsi="PT Astra Serif"/>
          <w:sz w:val="28"/>
          <w:szCs w:val="28"/>
        </w:rPr>
        <w:t>(с  изменени</w:t>
      </w:r>
      <w:r w:rsidR="00F0300E">
        <w:rPr>
          <w:rFonts w:ascii="PT Astra Serif" w:hAnsi="PT Astra Serif"/>
          <w:sz w:val="28"/>
          <w:szCs w:val="28"/>
        </w:rPr>
        <w:t>ями</w:t>
      </w:r>
      <w:r w:rsidR="00D334E8" w:rsidRPr="00D334E8">
        <w:rPr>
          <w:rFonts w:ascii="PT Astra Serif" w:hAnsi="PT Astra Serif"/>
          <w:sz w:val="28"/>
          <w:szCs w:val="28"/>
        </w:rPr>
        <w:t xml:space="preserve"> от 11.08.2020 №783</w:t>
      </w:r>
      <w:r w:rsidR="00F0300E">
        <w:rPr>
          <w:rFonts w:ascii="PT Astra Serif" w:hAnsi="PT Astra Serif"/>
          <w:sz w:val="28"/>
          <w:szCs w:val="28"/>
        </w:rPr>
        <w:t>, от 30.09.2020 № 968)</w:t>
      </w:r>
      <w:r w:rsidR="00003DAF" w:rsidRPr="00543E35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A921C4" w:rsidRPr="00543E35" w:rsidRDefault="004E7B12" w:rsidP="004E7B12">
      <w:pPr>
        <w:widowControl w:val="0"/>
        <w:suppressAutoHyphens/>
        <w:autoSpaceDE w:val="0"/>
        <w:autoSpaceDN w:val="0"/>
        <w:adjustRightInd w:val="0"/>
        <w:spacing w:after="0"/>
        <w:ind w:right="14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="00A921C4" w:rsidRPr="00543E35">
        <w:rPr>
          <w:rFonts w:ascii="PT Astra Serif" w:hAnsi="PT Astra Serif"/>
          <w:sz w:val="28"/>
          <w:szCs w:val="28"/>
        </w:rPr>
        <w:t xml:space="preserve">1.1. пункт </w:t>
      </w:r>
      <w:r w:rsidR="00CB5901">
        <w:rPr>
          <w:rFonts w:ascii="PT Astra Serif" w:hAnsi="PT Astra Serif"/>
          <w:sz w:val="28"/>
          <w:szCs w:val="28"/>
        </w:rPr>
        <w:t xml:space="preserve">2 постановления </w:t>
      </w:r>
      <w:r w:rsidR="00A921C4" w:rsidRPr="00543E35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0A4D90" w:rsidRDefault="00A921C4" w:rsidP="004E7B12">
      <w:pPr>
        <w:tabs>
          <w:tab w:val="left" w:pos="10206"/>
        </w:tabs>
        <w:ind w:right="141"/>
        <w:jc w:val="both"/>
        <w:rPr>
          <w:rFonts w:ascii="PT Astra Serif" w:hAnsi="PT Astra Serif"/>
          <w:sz w:val="28"/>
          <w:szCs w:val="28"/>
        </w:rPr>
      </w:pPr>
      <w:r w:rsidRPr="00543E35">
        <w:rPr>
          <w:rFonts w:ascii="PT Astra Serif" w:hAnsi="PT Astra Serif"/>
          <w:sz w:val="28"/>
          <w:szCs w:val="28"/>
        </w:rPr>
        <w:t>«2. Финансовому управлению</w:t>
      </w:r>
      <w:r w:rsidR="004C77F1">
        <w:rPr>
          <w:rFonts w:ascii="PT Astra Serif" w:hAnsi="PT Astra Serif"/>
          <w:sz w:val="28"/>
          <w:szCs w:val="28"/>
        </w:rPr>
        <w:t xml:space="preserve"> администрации муниципального </w:t>
      </w:r>
      <w:r w:rsidRPr="00543E35">
        <w:rPr>
          <w:rFonts w:ascii="PT Astra Serif" w:hAnsi="PT Astra Serif"/>
          <w:sz w:val="28"/>
          <w:szCs w:val="28"/>
        </w:rPr>
        <w:t>образования «Мелекесский район» Ульяновской области</w:t>
      </w:r>
      <w:r w:rsidR="00E503DF">
        <w:rPr>
          <w:rFonts w:ascii="PT Astra Serif" w:hAnsi="PT Astra Serif"/>
          <w:sz w:val="28"/>
          <w:szCs w:val="28"/>
        </w:rPr>
        <w:t xml:space="preserve"> </w:t>
      </w:r>
      <w:r w:rsidRPr="00543E35">
        <w:rPr>
          <w:rFonts w:ascii="PT Astra Serif" w:hAnsi="PT Astra Serif"/>
          <w:sz w:val="28"/>
          <w:szCs w:val="28"/>
        </w:rPr>
        <w:t>осуществлять финансирование мероприятий в пределах лимитов</w:t>
      </w:r>
      <w:r w:rsidR="00E503DF">
        <w:rPr>
          <w:rFonts w:ascii="PT Astra Serif" w:hAnsi="PT Astra Serif"/>
          <w:sz w:val="28"/>
          <w:szCs w:val="28"/>
        </w:rPr>
        <w:t xml:space="preserve"> </w:t>
      </w:r>
      <w:r w:rsidRPr="00543E35">
        <w:rPr>
          <w:rFonts w:ascii="PT Astra Serif" w:hAnsi="PT Astra Serif"/>
          <w:sz w:val="28"/>
          <w:szCs w:val="28"/>
        </w:rPr>
        <w:t>бюджетных</w:t>
      </w:r>
      <w:r w:rsidR="00E503DF">
        <w:rPr>
          <w:rFonts w:ascii="PT Astra Serif" w:hAnsi="PT Astra Serif"/>
          <w:sz w:val="28"/>
          <w:szCs w:val="28"/>
        </w:rPr>
        <w:t xml:space="preserve"> </w:t>
      </w:r>
      <w:r w:rsidRPr="00543E35">
        <w:rPr>
          <w:rFonts w:ascii="PT Astra Serif" w:hAnsi="PT Astra Serif"/>
          <w:sz w:val="28"/>
          <w:szCs w:val="28"/>
        </w:rPr>
        <w:t>обяза</w:t>
      </w:r>
      <w:r w:rsidR="00F418A3">
        <w:rPr>
          <w:rFonts w:ascii="PT Astra Serif" w:hAnsi="PT Astra Serif"/>
          <w:sz w:val="28"/>
          <w:szCs w:val="28"/>
        </w:rPr>
        <w:t>тельств</w:t>
      </w:r>
      <w:r w:rsidR="00E503DF">
        <w:rPr>
          <w:rFonts w:ascii="PT Astra Serif" w:hAnsi="PT Astra Serif"/>
          <w:sz w:val="28"/>
          <w:szCs w:val="28"/>
        </w:rPr>
        <w:t xml:space="preserve"> </w:t>
      </w:r>
      <w:r w:rsidRPr="00543E35">
        <w:rPr>
          <w:rFonts w:ascii="PT Astra Serif" w:hAnsi="PT Astra Serif"/>
          <w:sz w:val="28"/>
          <w:szCs w:val="28"/>
        </w:rPr>
        <w:t xml:space="preserve">предусмотренных в бюджете муниципального образования «Мелекесский район» на 2020 год в </w:t>
      </w:r>
      <w:r w:rsidRPr="000C193C">
        <w:rPr>
          <w:rFonts w:ascii="PT Astra Serif" w:hAnsi="PT Astra Serif"/>
          <w:sz w:val="28"/>
          <w:szCs w:val="28"/>
        </w:rPr>
        <w:t xml:space="preserve">общей сумме </w:t>
      </w:r>
      <w:r w:rsidR="00CB5901">
        <w:rPr>
          <w:rFonts w:ascii="PT Astra Serif" w:hAnsi="PT Astra Serif"/>
          <w:sz w:val="28"/>
          <w:szCs w:val="28"/>
        </w:rPr>
        <w:t>1932,78500</w:t>
      </w:r>
      <w:r w:rsidRPr="000C193C">
        <w:rPr>
          <w:rFonts w:ascii="PT Astra Serif" w:hAnsi="PT Astra Serif"/>
          <w:sz w:val="28"/>
          <w:szCs w:val="28"/>
        </w:rPr>
        <w:t xml:space="preserve"> тыс</w:t>
      </w:r>
      <w:r w:rsidRPr="00543E35">
        <w:rPr>
          <w:rFonts w:ascii="PT Astra Serif" w:hAnsi="PT Astra Serif"/>
          <w:sz w:val="28"/>
          <w:szCs w:val="28"/>
        </w:rPr>
        <w:t xml:space="preserve">. руб. При формировании бюджета на плановый </w:t>
      </w:r>
      <w:r w:rsidRPr="00543E35">
        <w:rPr>
          <w:rFonts w:ascii="PT Astra Serif" w:hAnsi="PT Astra Serif"/>
          <w:sz w:val="28"/>
          <w:szCs w:val="28"/>
        </w:rPr>
        <w:lastRenderedPageBreak/>
        <w:t xml:space="preserve">период 2021-2024 годов предусмотреть финансирование мероприятий муниципальной Программы на 2021 год – </w:t>
      </w:r>
      <w:r w:rsidR="00F944DA" w:rsidRPr="00543E35">
        <w:rPr>
          <w:rFonts w:ascii="PT Astra Serif" w:hAnsi="PT Astra Serif"/>
          <w:sz w:val="28"/>
          <w:szCs w:val="28"/>
        </w:rPr>
        <w:t xml:space="preserve">130,00000 </w:t>
      </w:r>
      <w:r w:rsidRPr="00543E35">
        <w:rPr>
          <w:rFonts w:ascii="PT Astra Serif" w:hAnsi="PT Astra Serif"/>
          <w:sz w:val="28"/>
          <w:szCs w:val="28"/>
        </w:rPr>
        <w:t>тыс. руб., 2022 год –</w:t>
      </w:r>
      <w:r w:rsidR="00F944DA" w:rsidRPr="00543E35">
        <w:rPr>
          <w:rFonts w:ascii="PT Astra Serif" w:hAnsi="PT Astra Serif"/>
          <w:sz w:val="28"/>
          <w:szCs w:val="28"/>
        </w:rPr>
        <w:t>130,00000</w:t>
      </w:r>
      <w:r w:rsidRPr="00543E35">
        <w:rPr>
          <w:rFonts w:ascii="PT Astra Serif" w:hAnsi="PT Astra Serif"/>
          <w:sz w:val="28"/>
          <w:szCs w:val="28"/>
        </w:rPr>
        <w:t xml:space="preserve"> тыс. руб., 2023 год – </w:t>
      </w:r>
      <w:r w:rsidR="00F944DA" w:rsidRPr="00543E35">
        <w:rPr>
          <w:rFonts w:ascii="PT Astra Serif" w:hAnsi="PT Astra Serif"/>
          <w:sz w:val="28"/>
          <w:szCs w:val="28"/>
        </w:rPr>
        <w:t>140</w:t>
      </w:r>
      <w:r w:rsidRPr="00543E35">
        <w:rPr>
          <w:rFonts w:ascii="PT Astra Serif" w:hAnsi="PT Astra Serif"/>
          <w:sz w:val="28"/>
          <w:szCs w:val="28"/>
        </w:rPr>
        <w:t>,</w:t>
      </w:r>
      <w:r w:rsidR="00F944DA" w:rsidRPr="00543E35">
        <w:rPr>
          <w:rFonts w:ascii="PT Astra Serif" w:hAnsi="PT Astra Serif"/>
          <w:sz w:val="28"/>
          <w:szCs w:val="28"/>
        </w:rPr>
        <w:t>00000</w:t>
      </w:r>
      <w:r w:rsidRPr="00543E35">
        <w:rPr>
          <w:rFonts w:ascii="PT Astra Serif" w:hAnsi="PT Astra Serif"/>
          <w:sz w:val="28"/>
          <w:szCs w:val="28"/>
        </w:rPr>
        <w:t xml:space="preserve">тыс. руб., 2024 год – </w:t>
      </w:r>
      <w:r w:rsidR="00F944DA" w:rsidRPr="00543E35">
        <w:rPr>
          <w:rFonts w:ascii="PT Astra Serif" w:hAnsi="PT Astra Serif"/>
          <w:sz w:val="28"/>
          <w:szCs w:val="28"/>
        </w:rPr>
        <w:t>1</w:t>
      </w:r>
      <w:r w:rsidR="005D334C">
        <w:rPr>
          <w:rFonts w:ascii="PT Astra Serif" w:hAnsi="PT Astra Serif"/>
          <w:sz w:val="28"/>
          <w:szCs w:val="28"/>
        </w:rPr>
        <w:t>4</w:t>
      </w:r>
      <w:r w:rsidR="00F944DA" w:rsidRPr="00543E35">
        <w:rPr>
          <w:rFonts w:ascii="PT Astra Serif" w:hAnsi="PT Astra Serif"/>
          <w:sz w:val="28"/>
          <w:szCs w:val="28"/>
        </w:rPr>
        <w:t>0</w:t>
      </w:r>
      <w:r w:rsidRPr="00543E35">
        <w:rPr>
          <w:rFonts w:ascii="PT Astra Serif" w:hAnsi="PT Astra Serif"/>
          <w:sz w:val="28"/>
          <w:szCs w:val="28"/>
        </w:rPr>
        <w:t>,</w:t>
      </w:r>
      <w:r w:rsidR="00F944DA" w:rsidRPr="00543E35">
        <w:rPr>
          <w:rFonts w:ascii="PT Astra Serif" w:hAnsi="PT Astra Serif"/>
          <w:sz w:val="28"/>
          <w:szCs w:val="28"/>
        </w:rPr>
        <w:t>00000</w:t>
      </w:r>
      <w:r w:rsidRPr="00543E35">
        <w:rPr>
          <w:rFonts w:ascii="PT Astra Serif" w:hAnsi="PT Astra Serif"/>
          <w:sz w:val="28"/>
          <w:szCs w:val="28"/>
        </w:rPr>
        <w:t xml:space="preserve"> тыс. руб.»</w:t>
      </w:r>
    </w:p>
    <w:p w:rsidR="004E7B12" w:rsidRDefault="004E7B12" w:rsidP="004E7B12">
      <w:pPr>
        <w:tabs>
          <w:tab w:val="left" w:pos="9781"/>
        </w:tabs>
        <w:spacing w:after="0"/>
        <w:ind w:right="14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="00D82545" w:rsidRPr="00543E35">
        <w:rPr>
          <w:rFonts w:ascii="PT Astra Serif" w:hAnsi="PT Astra Serif"/>
          <w:sz w:val="28"/>
          <w:szCs w:val="28"/>
        </w:rPr>
        <w:t>1.</w:t>
      </w:r>
      <w:r w:rsidR="00A921C4" w:rsidRPr="00543E35">
        <w:rPr>
          <w:rFonts w:ascii="PT Astra Serif" w:hAnsi="PT Astra Serif"/>
          <w:sz w:val="28"/>
          <w:szCs w:val="28"/>
        </w:rPr>
        <w:t>2</w:t>
      </w:r>
      <w:r w:rsidR="00D82545" w:rsidRPr="00543E35">
        <w:rPr>
          <w:rFonts w:ascii="PT Astra Serif" w:hAnsi="PT Astra Serif"/>
          <w:sz w:val="28"/>
          <w:szCs w:val="28"/>
        </w:rPr>
        <w:t xml:space="preserve">. </w:t>
      </w:r>
      <w:r w:rsidR="00F7278A">
        <w:rPr>
          <w:rFonts w:ascii="PT Astra Serif" w:hAnsi="PT Astra Serif"/>
          <w:sz w:val="28"/>
          <w:szCs w:val="28"/>
        </w:rPr>
        <w:t>в паспорте Программы с</w:t>
      </w:r>
      <w:r w:rsidR="00EC27D4">
        <w:rPr>
          <w:rFonts w:ascii="PT Astra Serif" w:eastAsia="Calibri" w:hAnsi="PT Astra Serif"/>
          <w:bCs/>
          <w:color w:val="000000"/>
          <w:sz w:val="28"/>
          <w:szCs w:val="28"/>
        </w:rPr>
        <w:t>трок</w:t>
      </w:r>
      <w:r w:rsidR="00F7278A">
        <w:rPr>
          <w:rFonts w:ascii="PT Astra Serif" w:eastAsia="Calibri" w:hAnsi="PT Astra Serif"/>
          <w:bCs/>
          <w:color w:val="000000"/>
          <w:sz w:val="28"/>
          <w:szCs w:val="28"/>
        </w:rPr>
        <w:t>у</w:t>
      </w:r>
      <w:r w:rsidR="000B4CA6" w:rsidRPr="00543E35">
        <w:rPr>
          <w:rFonts w:ascii="PT Astra Serif" w:eastAsia="Calibri" w:hAnsi="PT Astra Serif"/>
          <w:bCs/>
          <w:color w:val="000000"/>
          <w:sz w:val="28"/>
          <w:szCs w:val="28"/>
        </w:rPr>
        <w:t xml:space="preserve"> «Ресурсное обеспечение муниципальной программы с разбивкой по годам реализации»</w:t>
      </w:r>
      <w:r w:rsidR="00E503DF">
        <w:rPr>
          <w:rFonts w:ascii="PT Astra Serif" w:eastAsia="Calibri" w:hAnsi="PT Astra Serif"/>
          <w:bCs/>
          <w:color w:val="000000"/>
          <w:sz w:val="28"/>
          <w:szCs w:val="28"/>
        </w:rPr>
        <w:t xml:space="preserve"> </w:t>
      </w:r>
      <w:r w:rsidR="00BE16C6" w:rsidRPr="00543E35">
        <w:rPr>
          <w:rFonts w:ascii="PT Astra Serif" w:eastAsia="Calibri" w:hAnsi="PT Astra Serif"/>
          <w:bCs/>
          <w:color w:val="000000"/>
          <w:sz w:val="28"/>
          <w:szCs w:val="28"/>
        </w:rPr>
        <w:t>изложить в следующей редакции:</w:t>
      </w:r>
    </w:p>
    <w:p w:rsidR="00BE16C6" w:rsidRPr="004E7B12" w:rsidRDefault="00A921C4" w:rsidP="004E7B12">
      <w:pPr>
        <w:tabs>
          <w:tab w:val="left" w:pos="9781"/>
        </w:tabs>
        <w:spacing w:after="0"/>
        <w:ind w:right="141"/>
        <w:jc w:val="both"/>
        <w:rPr>
          <w:rFonts w:ascii="PT Astra Serif" w:hAnsi="PT Astra Serif"/>
          <w:sz w:val="28"/>
          <w:szCs w:val="28"/>
        </w:rPr>
      </w:pPr>
      <w:r w:rsidRPr="00543E35">
        <w:rPr>
          <w:rFonts w:ascii="PT Astra Serif" w:eastAsia="Calibri" w:hAnsi="PT Astra Serif"/>
          <w:bCs/>
          <w:color w:val="000000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5"/>
        <w:gridCol w:w="4904"/>
      </w:tblGrid>
      <w:tr w:rsidR="006A5143" w:rsidRPr="007E2956" w:rsidTr="004E7B12">
        <w:trPr>
          <w:trHeight w:val="10263"/>
        </w:trPr>
        <w:tc>
          <w:tcPr>
            <w:tcW w:w="4735" w:type="dxa"/>
            <w:shd w:val="clear" w:color="auto" w:fill="auto"/>
          </w:tcPr>
          <w:p w:rsidR="006A5143" w:rsidRPr="007E2956" w:rsidRDefault="006A5143" w:rsidP="004E7B12">
            <w:pPr>
              <w:spacing w:after="0" w:line="240" w:lineRule="auto"/>
              <w:ind w:right="141"/>
              <w:jc w:val="center"/>
              <w:rPr>
                <w:rFonts w:eastAsia="Calibri"/>
                <w:lang w:eastAsia="en-US"/>
              </w:rPr>
            </w:pPr>
            <w:r w:rsidRPr="007E2956">
              <w:rPr>
                <w:rFonts w:ascii="PT Astra Serif" w:eastAsia="Calibri" w:hAnsi="PT Astra Serif"/>
                <w:sz w:val="24"/>
                <w:szCs w:val="28"/>
                <w:lang w:eastAsia="en-US"/>
              </w:rPr>
              <w:t>Ресурсное обеспечение муниципальной программы с разбивкой по годам реализации</w:t>
            </w:r>
          </w:p>
        </w:tc>
        <w:tc>
          <w:tcPr>
            <w:tcW w:w="4904" w:type="dxa"/>
            <w:shd w:val="clear" w:color="auto" w:fill="auto"/>
          </w:tcPr>
          <w:p w:rsidR="006A5143" w:rsidRPr="006A5143" w:rsidRDefault="006A5143" w:rsidP="004E7B12">
            <w:pPr>
              <w:snapToGrid w:val="0"/>
              <w:spacing w:after="0" w:line="240" w:lineRule="auto"/>
              <w:ind w:right="141"/>
              <w:jc w:val="center"/>
              <w:rPr>
                <w:rFonts w:ascii="PT Astra Serif" w:eastAsia="Calibri" w:hAnsi="PT Astra Serif"/>
                <w:sz w:val="24"/>
                <w:szCs w:val="28"/>
              </w:rPr>
            </w:pP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 xml:space="preserve">Источник финансирования мероприятий консолидировано в общей </w:t>
            </w:r>
            <w:r w:rsidRPr="000C193C">
              <w:rPr>
                <w:rFonts w:ascii="PT Astra Serif" w:eastAsia="Calibri" w:hAnsi="PT Astra Serif"/>
                <w:iCs/>
                <w:sz w:val="24"/>
                <w:szCs w:val="28"/>
              </w:rPr>
              <w:t xml:space="preserve">сумме </w:t>
            </w:r>
            <w:r w:rsidR="00E503DF">
              <w:rPr>
                <w:rFonts w:ascii="PT Astra Serif" w:eastAsia="Calibri" w:hAnsi="PT Astra Serif"/>
                <w:iCs/>
                <w:sz w:val="24"/>
                <w:szCs w:val="28"/>
              </w:rPr>
              <w:t>2472</w:t>
            </w:r>
            <w:r w:rsidR="009E3967">
              <w:rPr>
                <w:rFonts w:ascii="PT Astra Serif" w:eastAsia="Calibri" w:hAnsi="PT Astra Serif"/>
                <w:iCs/>
                <w:sz w:val="24"/>
                <w:szCs w:val="28"/>
              </w:rPr>
              <w:t>,78500</w:t>
            </w: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 xml:space="preserve"> тыс. руб., в т.ч. </w:t>
            </w:r>
            <w:r w:rsidRPr="006A5143">
              <w:rPr>
                <w:rFonts w:ascii="PT Astra Serif" w:eastAsia="Calibri" w:hAnsi="PT Astra Serif"/>
                <w:sz w:val="24"/>
                <w:szCs w:val="28"/>
              </w:rPr>
              <w:t>по годам:</w:t>
            </w:r>
          </w:p>
          <w:p w:rsidR="006A5143" w:rsidRPr="006A5143" w:rsidRDefault="004C77F1" w:rsidP="004E7B12">
            <w:pPr>
              <w:snapToGrid w:val="0"/>
              <w:spacing w:after="0" w:line="240" w:lineRule="auto"/>
              <w:ind w:right="141"/>
              <w:jc w:val="center"/>
              <w:rPr>
                <w:rFonts w:ascii="PT Astra Serif" w:eastAsia="Calibri" w:hAnsi="PT Astra Serif"/>
                <w:iCs/>
                <w:sz w:val="24"/>
                <w:szCs w:val="28"/>
              </w:rPr>
            </w:pPr>
            <w:r>
              <w:rPr>
                <w:rFonts w:ascii="PT Astra Serif" w:eastAsia="Calibri" w:hAnsi="PT Astra Serif"/>
                <w:iCs/>
                <w:sz w:val="24"/>
                <w:szCs w:val="28"/>
              </w:rPr>
              <w:t>2020г.-</w:t>
            </w:r>
            <w:r w:rsidR="009E3967">
              <w:rPr>
                <w:rFonts w:ascii="PT Astra Serif" w:eastAsia="Calibri" w:hAnsi="PT Astra Serif"/>
                <w:iCs/>
                <w:sz w:val="24"/>
                <w:szCs w:val="28"/>
              </w:rPr>
              <w:t>1932,78500</w:t>
            </w:r>
            <w:r w:rsidR="006A5143"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 xml:space="preserve"> тыс. руб.,</w:t>
            </w:r>
          </w:p>
          <w:p w:rsidR="006A5143" w:rsidRPr="006A5143" w:rsidRDefault="006A5143" w:rsidP="004E7B12">
            <w:pPr>
              <w:snapToGrid w:val="0"/>
              <w:spacing w:after="0" w:line="240" w:lineRule="auto"/>
              <w:ind w:right="141"/>
              <w:jc w:val="center"/>
              <w:rPr>
                <w:rFonts w:ascii="PT Astra Serif" w:eastAsia="Calibri" w:hAnsi="PT Astra Serif"/>
                <w:iCs/>
                <w:sz w:val="24"/>
                <w:szCs w:val="28"/>
              </w:rPr>
            </w:pP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>2021г.-130,00000 тыс. руб.</w:t>
            </w:r>
          </w:p>
          <w:p w:rsidR="006A5143" w:rsidRPr="006A5143" w:rsidRDefault="006A5143" w:rsidP="004E7B12">
            <w:pPr>
              <w:snapToGrid w:val="0"/>
              <w:spacing w:after="0" w:line="240" w:lineRule="auto"/>
              <w:ind w:right="141"/>
              <w:jc w:val="center"/>
              <w:rPr>
                <w:rFonts w:ascii="PT Astra Serif" w:eastAsia="Calibri" w:hAnsi="PT Astra Serif"/>
                <w:iCs/>
                <w:sz w:val="24"/>
                <w:szCs w:val="28"/>
              </w:rPr>
            </w:pP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>2022г.-130,00000 тыс. руб.</w:t>
            </w:r>
          </w:p>
          <w:p w:rsidR="006A5143" w:rsidRPr="006A5143" w:rsidRDefault="006A5143" w:rsidP="004E7B12">
            <w:pPr>
              <w:snapToGrid w:val="0"/>
              <w:spacing w:after="0" w:line="240" w:lineRule="auto"/>
              <w:ind w:right="141"/>
              <w:jc w:val="center"/>
              <w:rPr>
                <w:rFonts w:ascii="PT Astra Serif" w:eastAsia="Calibri" w:hAnsi="PT Astra Serif"/>
                <w:iCs/>
                <w:sz w:val="24"/>
                <w:szCs w:val="28"/>
              </w:rPr>
            </w:pP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>2023г.- 140,00000 тыс. руб.</w:t>
            </w:r>
          </w:p>
          <w:p w:rsidR="006A5143" w:rsidRPr="006A5143" w:rsidRDefault="006A5143" w:rsidP="004E7B12">
            <w:pPr>
              <w:snapToGrid w:val="0"/>
              <w:spacing w:after="0" w:line="240" w:lineRule="auto"/>
              <w:ind w:right="141"/>
              <w:jc w:val="center"/>
              <w:rPr>
                <w:rFonts w:ascii="PT Astra Serif" w:eastAsia="Calibri" w:hAnsi="PT Astra Serif"/>
                <w:sz w:val="24"/>
                <w:szCs w:val="28"/>
              </w:rPr>
            </w:pP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>2024г.-1</w:t>
            </w:r>
            <w:r w:rsidR="000C193C">
              <w:rPr>
                <w:rFonts w:ascii="PT Astra Serif" w:eastAsia="Calibri" w:hAnsi="PT Astra Serif"/>
                <w:iCs/>
                <w:sz w:val="24"/>
                <w:szCs w:val="28"/>
              </w:rPr>
              <w:t>4</w:t>
            </w: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>0,00000 тыс. руб.</w:t>
            </w:r>
          </w:p>
          <w:p w:rsidR="006A5143" w:rsidRPr="006A5143" w:rsidRDefault="006A5143" w:rsidP="004E7B12">
            <w:pPr>
              <w:snapToGrid w:val="0"/>
              <w:spacing w:after="0" w:line="240" w:lineRule="auto"/>
              <w:ind w:right="141"/>
              <w:jc w:val="center"/>
              <w:rPr>
                <w:rFonts w:ascii="PT Astra Serif" w:eastAsia="Calibri" w:hAnsi="PT Astra Serif"/>
                <w:iCs/>
                <w:sz w:val="24"/>
                <w:szCs w:val="28"/>
              </w:rPr>
            </w:pP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>в т.ч. в разбивке по источникам:</w:t>
            </w:r>
          </w:p>
          <w:p w:rsidR="006A5143" w:rsidRPr="006A5143" w:rsidRDefault="006A5143" w:rsidP="004E7B12">
            <w:pPr>
              <w:snapToGrid w:val="0"/>
              <w:spacing w:after="0" w:line="240" w:lineRule="auto"/>
              <w:ind w:right="141"/>
              <w:jc w:val="center"/>
              <w:rPr>
                <w:rFonts w:ascii="PT Astra Serif" w:eastAsia="Calibri" w:hAnsi="PT Astra Serif"/>
                <w:sz w:val="24"/>
                <w:szCs w:val="28"/>
              </w:rPr>
            </w:pP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 xml:space="preserve">- федеральный бюджет на 2020-2024годы составляет: </w:t>
            </w:r>
            <w:r w:rsidR="009477D9">
              <w:rPr>
                <w:rFonts w:ascii="PT Astra Serif" w:eastAsia="Calibri" w:hAnsi="PT Astra Serif"/>
                <w:iCs/>
                <w:sz w:val="24"/>
                <w:szCs w:val="28"/>
              </w:rPr>
              <w:t>1633,47100</w:t>
            </w: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 xml:space="preserve"> тыс.руб. </w:t>
            </w:r>
            <w:r w:rsidRPr="006A5143">
              <w:rPr>
                <w:rFonts w:ascii="PT Astra Serif" w:eastAsia="Calibri" w:hAnsi="PT Astra Serif"/>
                <w:sz w:val="24"/>
                <w:szCs w:val="28"/>
              </w:rPr>
              <w:t>в т.ч. по годам:</w:t>
            </w:r>
          </w:p>
          <w:p w:rsidR="006A5143" w:rsidRPr="006A5143" w:rsidRDefault="006A5143" w:rsidP="004E7B12">
            <w:pPr>
              <w:snapToGrid w:val="0"/>
              <w:spacing w:after="0" w:line="240" w:lineRule="auto"/>
              <w:ind w:right="141"/>
              <w:jc w:val="center"/>
              <w:rPr>
                <w:rFonts w:ascii="PT Astra Serif" w:eastAsia="Calibri" w:hAnsi="PT Astra Serif"/>
                <w:iCs/>
                <w:sz w:val="24"/>
                <w:szCs w:val="28"/>
              </w:rPr>
            </w:pP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>2020г.-</w:t>
            </w:r>
            <w:r w:rsidR="009477D9">
              <w:rPr>
                <w:rFonts w:ascii="PT Astra Serif" w:eastAsia="Calibri" w:hAnsi="PT Astra Serif"/>
                <w:iCs/>
                <w:sz w:val="24"/>
                <w:szCs w:val="28"/>
              </w:rPr>
              <w:t>1633,47100</w:t>
            </w: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 xml:space="preserve"> тыс. руб.,</w:t>
            </w:r>
          </w:p>
          <w:p w:rsidR="006A5143" w:rsidRPr="006A5143" w:rsidRDefault="006A5143" w:rsidP="004E7B12">
            <w:pPr>
              <w:snapToGrid w:val="0"/>
              <w:spacing w:after="0" w:line="240" w:lineRule="auto"/>
              <w:ind w:right="141"/>
              <w:jc w:val="center"/>
              <w:rPr>
                <w:rFonts w:ascii="PT Astra Serif" w:eastAsia="Calibri" w:hAnsi="PT Astra Serif"/>
                <w:iCs/>
                <w:sz w:val="24"/>
                <w:szCs w:val="28"/>
              </w:rPr>
            </w:pP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>2021г.-</w:t>
            </w:r>
            <w:r w:rsidRPr="006A5143">
              <w:rPr>
                <w:rFonts w:ascii="PT Astra Serif" w:eastAsia="Calibri" w:hAnsi="PT Astra Serif"/>
                <w:iCs/>
                <w:color w:val="000000"/>
                <w:sz w:val="24"/>
                <w:szCs w:val="28"/>
              </w:rPr>
              <w:t>0</w:t>
            </w: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 xml:space="preserve"> тыс. руб.</w:t>
            </w:r>
          </w:p>
          <w:p w:rsidR="006A5143" w:rsidRPr="006A5143" w:rsidRDefault="006A5143" w:rsidP="004E7B12">
            <w:pPr>
              <w:snapToGrid w:val="0"/>
              <w:spacing w:after="0" w:line="240" w:lineRule="auto"/>
              <w:ind w:right="141"/>
              <w:jc w:val="center"/>
              <w:rPr>
                <w:rFonts w:ascii="PT Astra Serif" w:eastAsia="Calibri" w:hAnsi="PT Astra Serif"/>
                <w:iCs/>
                <w:sz w:val="24"/>
                <w:szCs w:val="28"/>
              </w:rPr>
            </w:pP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>2022г.-0 тыс. руб.</w:t>
            </w:r>
          </w:p>
          <w:p w:rsidR="006A5143" w:rsidRPr="006A5143" w:rsidRDefault="006A5143" w:rsidP="004E7B12">
            <w:pPr>
              <w:snapToGrid w:val="0"/>
              <w:spacing w:after="0" w:line="240" w:lineRule="auto"/>
              <w:ind w:right="141"/>
              <w:jc w:val="center"/>
              <w:rPr>
                <w:rFonts w:ascii="PT Astra Serif" w:eastAsia="Calibri" w:hAnsi="PT Astra Serif"/>
                <w:iCs/>
                <w:sz w:val="24"/>
                <w:szCs w:val="28"/>
              </w:rPr>
            </w:pP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>2023г.- 0 тыс. руб.</w:t>
            </w:r>
          </w:p>
          <w:p w:rsidR="006A5143" w:rsidRPr="006A5143" w:rsidRDefault="006A5143" w:rsidP="004E7B12">
            <w:pPr>
              <w:snapToGrid w:val="0"/>
              <w:spacing w:after="0" w:line="240" w:lineRule="auto"/>
              <w:ind w:right="141"/>
              <w:jc w:val="center"/>
              <w:rPr>
                <w:rFonts w:ascii="PT Astra Serif" w:eastAsia="Calibri" w:hAnsi="PT Astra Serif"/>
                <w:iCs/>
                <w:sz w:val="24"/>
                <w:szCs w:val="28"/>
              </w:rPr>
            </w:pP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>2024г.-0 тыс. руб.</w:t>
            </w:r>
          </w:p>
          <w:p w:rsidR="00B56D80" w:rsidRDefault="006A5143" w:rsidP="004E7B12">
            <w:pPr>
              <w:snapToGrid w:val="0"/>
              <w:spacing w:after="0" w:line="240" w:lineRule="auto"/>
              <w:ind w:right="141"/>
              <w:jc w:val="center"/>
              <w:rPr>
                <w:rFonts w:ascii="PT Astra Serif" w:eastAsia="Calibri" w:hAnsi="PT Astra Serif"/>
                <w:sz w:val="24"/>
                <w:szCs w:val="28"/>
              </w:rPr>
            </w:pP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 xml:space="preserve">- областной бюджет Ульяновской области на 2020-2024годы составляет: 84,30000 тыс.руб. </w:t>
            </w:r>
            <w:r w:rsidRPr="006A5143">
              <w:rPr>
                <w:rFonts w:ascii="PT Astra Serif" w:eastAsia="Calibri" w:hAnsi="PT Astra Serif"/>
                <w:sz w:val="24"/>
                <w:szCs w:val="28"/>
              </w:rPr>
              <w:t>в т.ч. по годам:</w:t>
            </w:r>
          </w:p>
          <w:p w:rsidR="006A5143" w:rsidRPr="006A5143" w:rsidRDefault="00B56D80" w:rsidP="004E7B12">
            <w:pPr>
              <w:snapToGrid w:val="0"/>
              <w:spacing w:after="0" w:line="240" w:lineRule="auto"/>
              <w:ind w:right="141"/>
              <w:jc w:val="center"/>
              <w:rPr>
                <w:rFonts w:ascii="PT Astra Serif" w:eastAsia="Calibri" w:hAnsi="PT Astra Serif"/>
                <w:iCs/>
                <w:sz w:val="24"/>
                <w:szCs w:val="28"/>
              </w:rPr>
            </w:pPr>
            <w:r>
              <w:rPr>
                <w:rFonts w:ascii="PT Astra Serif" w:eastAsia="Calibri" w:hAnsi="PT Astra Serif"/>
                <w:iCs/>
                <w:sz w:val="24"/>
                <w:szCs w:val="28"/>
              </w:rPr>
              <w:t>2020г.- 50,52900</w:t>
            </w:r>
            <w:r w:rsidR="006A5143"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>тыс. руб.,</w:t>
            </w:r>
          </w:p>
          <w:p w:rsidR="006A5143" w:rsidRPr="006A5143" w:rsidRDefault="006A5143" w:rsidP="004E7B12">
            <w:pPr>
              <w:snapToGrid w:val="0"/>
              <w:spacing w:after="0" w:line="240" w:lineRule="auto"/>
              <w:ind w:right="141"/>
              <w:jc w:val="center"/>
              <w:rPr>
                <w:rFonts w:ascii="PT Astra Serif" w:eastAsia="Calibri" w:hAnsi="PT Astra Serif"/>
                <w:iCs/>
                <w:sz w:val="24"/>
                <w:szCs w:val="28"/>
              </w:rPr>
            </w:pP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>2021г.-0 тыс. руб.</w:t>
            </w:r>
          </w:p>
          <w:p w:rsidR="006A5143" w:rsidRPr="006A5143" w:rsidRDefault="006A5143" w:rsidP="004E7B12">
            <w:pPr>
              <w:snapToGrid w:val="0"/>
              <w:spacing w:after="0" w:line="240" w:lineRule="auto"/>
              <w:ind w:right="141"/>
              <w:jc w:val="center"/>
              <w:rPr>
                <w:rFonts w:ascii="PT Astra Serif" w:eastAsia="Calibri" w:hAnsi="PT Astra Serif"/>
                <w:iCs/>
                <w:sz w:val="24"/>
                <w:szCs w:val="28"/>
              </w:rPr>
            </w:pP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>2022г.- 0 тыс. руб.</w:t>
            </w:r>
          </w:p>
          <w:p w:rsidR="006A5143" w:rsidRPr="006A5143" w:rsidRDefault="006A5143" w:rsidP="004E7B12">
            <w:pPr>
              <w:snapToGrid w:val="0"/>
              <w:spacing w:after="0" w:line="240" w:lineRule="auto"/>
              <w:ind w:right="141"/>
              <w:jc w:val="center"/>
              <w:rPr>
                <w:rFonts w:ascii="PT Astra Serif" w:eastAsia="Calibri" w:hAnsi="PT Astra Serif"/>
                <w:iCs/>
                <w:sz w:val="24"/>
                <w:szCs w:val="28"/>
              </w:rPr>
            </w:pP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>2023г.- 0 тыс. руб.</w:t>
            </w:r>
          </w:p>
          <w:p w:rsidR="006A5143" w:rsidRPr="006A5143" w:rsidRDefault="006A5143" w:rsidP="004E7B12">
            <w:pPr>
              <w:snapToGrid w:val="0"/>
              <w:spacing w:after="0" w:line="240" w:lineRule="auto"/>
              <w:ind w:right="141"/>
              <w:jc w:val="center"/>
              <w:rPr>
                <w:rFonts w:ascii="PT Astra Serif" w:eastAsia="Calibri" w:hAnsi="PT Astra Serif"/>
                <w:iCs/>
                <w:sz w:val="24"/>
                <w:szCs w:val="28"/>
              </w:rPr>
            </w:pP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>2024г.-0 тыс. руб.</w:t>
            </w:r>
          </w:p>
          <w:p w:rsidR="00F44161" w:rsidRDefault="006A5143" w:rsidP="004E7B12">
            <w:pPr>
              <w:snapToGrid w:val="0"/>
              <w:spacing w:after="0" w:line="240" w:lineRule="auto"/>
              <w:ind w:right="141"/>
              <w:jc w:val="center"/>
              <w:rPr>
                <w:rFonts w:ascii="PT Astra Serif" w:eastAsia="Calibri" w:hAnsi="PT Astra Serif"/>
                <w:sz w:val="24"/>
                <w:szCs w:val="28"/>
              </w:rPr>
            </w:pP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 xml:space="preserve">- бюджет муниципального образования «Мелекесский район» Ульяновской области </w:t>
            </w:r>
            <w:r w:rsidRPr="006A5143">
              <w:rPr>
                <w:rFonts w:ascii="PT Astra Serif" w:eastAsia="Calibri" w:hAnsi="PT Astra Serif"/>
                <w:iCs/>
                <w:sz w:val="24"/>
                <w:szCs w:val="28"/>
                <w:shd w:val="clear" w:color="auto" w:fill="FFFFFF"/>
              </w:rPr>
              <w:t xml:space="preserve">на </w:t>
            </w:r>
            <w:r w:rsidRPr="006A5143">
              <w:rPr>
                <w:rFonts w:ascii="PT Astra Serif" w:eastAsia="Calibri" w:hAnsi="PT Astra Serif"/>
                <w:sz w:val="24"/>
                <w:szCs w:val="28"/>
              </w:rPr>
              <w:t xml:space="preserve">2020-2024годы – составляет </w:t>
            </w:r>
            <w:r w:rsidR="000C193C">
              <w:rPr>
                <w:rFonts w:ascii="PT Astra Serif" w:eastAsia="Calibri" w:hAnsi="PT Astra Serif"/>
                <w:sz w:val="24"/>
                <w:szCs w:val="28"/>
              </w:rPr>
              <w:t>811,18000</w:t>
            </w:r>
            <w:r w:rsidRPr="006A5143">
              <w:rPr>
                <w:rFonts w:ascii="PT Astra Serif" w:eastAsia="Calibri" w:hAnsi="PT Astra Serif"/>
                <w:sz w:val="24"/>
                <w:szCs w:val="28"/>
              </w:rPr>
              <w:t xml:space="preserve"> тыс.руб. в т.ч. по годам:</w:t>
            </w:r>
          </w:p>
          <w:p w:rsidR="006A5143" w:rsidRPr="006A5143" w:rsidRDefault="006A5143" w:rsidP="004E7B12">
            <w:pPr>
              <w:snapToGrid w:val="0"/>
              <w:spacing w:after="0" w:line="240" w:lineRule="auto"/>
              <w:ind w:right="141"/>
              <w:jc w:val="center"/>
              <w:rPr>
                <w:rFonts w:ascii="PT Astra Serif" w:eastAsia="Calibri" w:hAnsi="PT Astra Serif"/>
                <w:iCs/>
                <w:sz w:val="24"/>
                <w:szCs w:val="28"/>
              </w:rPr>
            </w:pP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>2020г.-</w:t>
            </w:r>
            <w:r w:rsidR="00B56D80">
              <w:rPr>
                <w:rFonts w:ascii="PT Astra Serif" w:eastAsia="Calibri" w:hAnsi="PT Astra Serif"/>
                <w:iCs/>
                <w:sz w:val="24"/>
                <w:szCs w:val="28"/>
              </w:rPr>
              <w:t>248,7850</w:t>
            </w:r>
            <w:r w:rsidR="000C193C">
              <w:rPr>
                <w:rFonts w:ascii="PT Astra Serif" w:eastAsia="Calibri" w:hAnsi="PT Astra Serif"/>
                <w:iCs/>
                <w:sz w:val="24"/>
                <w:szCs w:val="28"/>
              </w:rPr>
              <w:t xml:space="preserve"> </w:t>
            </w: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>тыс. руб.,</w:t>
            </w:r>
          </w:p>
          <w:p w:rsidR="006A5143" w:rsidRPr="006A5143" w:rsidRDefault="006A5143" w:rsidP="004E7B12">
            <w:pPr>
              <w:snapToGrid w:val="0"/>
              <w:spacing w:after="0" w:line="240" w:lineRule="auto"/>
              <w:ind w:right="141"/>
              <w:jc w:val="center"/>
              <w:rPr>
                <w:rFonts w:ascii="PT Astra Serif" w:eastAsia="Calibri" w:hAnsi="PT Astra Serif"/>
                <w:iCs/>
                <w:sz w:val="24"/>
                <w:szCs w:val="28"/>
              </w:rPr>
            </w:pP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>2021г.-130,00000 тыс. руб.</w:t>
            </w:r>
          </w:p>
          <w:p w:rsidR="006A5143" w:rsidRPr="006A5143" w:rsidRDefault="006A5143" w:rsidP="004E7B12">
            <w:pPr>
              <w:snapToGrid w:val="0"/>
              <w:spacing w:after="0" w:line="240" w:lineRule="auto"/>
              <w:ind w:right="141"/>
              <w:jc w:val="center"/>
              <w:rPr>
                <w:rFonts w:ascii="PT Astra Serif" w:eastAsia="Calibri" w:hAnsi="PT Astra Serif"/>
                <w:iCs/>
                <w:sz w:val="24"/>
                <w:szCs w:val="28"/>
              </w:rPr>
            </w:pP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>2022г.- 130,00000 тыс. руб.</w:t>
            </w:r>
          </w:p>
          <w:p w:rsidR="006A5143" w:rsidRPr="006A5143" w:rsidRDefault="006A5143" w:rsidP="004E7B12">
            <w:pPr>
              <w:snapToGrid w:val="0"/>
              <w:spacing w:after="0" w:line="240" w:lineRule="auto"/>
              <w:ind w:right="141"/>
              <w:jc w:val="center"/>
              <w:rPr>
                <w:rFonts w:ascii="PT Astra Serif" w:eastAsia="Calibri" w:hAnsi="PT Astra Serif"/>
                <w:iCs/>
                <w:sz w:val="24"/>
                <w:szCs w:val="28"/>
              </w:rPr>
            </w:pP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>2023г.- 140,00000 тыс. руб.</w:t>
            </w:r>
          </w:p>
          <w:p w:rsidR="006A5143" w:rsidRPr="006A5143" w:rsidRDefault="006A5143" w:rsidP="004E7B12">
            <w:pPr>
              <w:snapToGrid w:val="0"/>
              <w:spacing w:after="0" w:line="240" w:lineRule="auto"/>
              <w:ind w:right="141"/>
              <w:jc w:val="center"/>
              <w:rPr>
                <w:rFonts w:ascii="PT Astra Serif" w:eastAsia="Calibri" w:hAnsi="PT Astra Serif"/>
                <w:sz w:val="24"/>
                <w:szCs w:val="28"/>
              </w:rPr>
            </w:pP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>2024г.- 1</w:t>
            </w:r>
            <w:r w:rsidR="000C193C">
              <w:rPr>
                <w:rFonts w:ascii="PT Astra Serif" w:eastAsia="Calibri" w:hAnsi="PT Astra Serif"/>
                <w:iCs/>
                <w:sz w:val="24"/>
                <w:szCs w:val="28"/>
              </w:rPr>
              <w:t>4</w:t>
            </w: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>0,00000 тыс. руб.</w:t>
            </w:r>
          </w:p>
          <w:p w:rsidR="006A5143" w:rsidRPr="006A5143" w:rsidRDefault="006A5143" w:rsidP="004E7B12">
            <w:pPr>
              <w:snapToGrid w:val="0"/>
              <w:spacing w:after="0" w:line="240" w:lineRule="auto"/>
              <w:ind w:right="141"/>
              <w:jc w:val="center"/>
              <w:rPr>
                <w:rFonts w:ascii="PT Astra Serif" w:eastAsia="Calibri" w:hAnsi="PT Astra Serif"/>
                <w:iCs/>
                <w:sz w:val="24"/>
                <w:szCs w:val="28"/>
              </w:rPr>
            </w:pPr>
            <w:r w:rsidRPr="006A5143">
              <w:rPr>
                <w:rFonts w:ascii="PT Astra Serif" w:eastAsia="Calibri" w:hAnsi="PT Astra Serif"/>
                <w:sz w:val="24"/>
                <w:szCs w:val="28"/>
              </w:rPr>
              <w:t>Распределение по мероприятиям в соответствии с приложением № 2 к муниципальной программе</w:t>
            </w:r>
          </w:p>
          <w:p w:rsidR="006A5143" w:rsidRPr="007E2956" w:rsidRDefault="006A5143" w:rsidP="004E7B12">
            <w:pPr>
              <w:spacing w:after="0" w:line="240" w:lineRule="auto"/>
              <w:ind w:right="141"/>
              <w:jc w:val="both"/>
              <w:rPr>
                <w:rFonts w:eastAsia="Calibri"/>
                <w:lang w:eastAsia="en-US"/>
              </w:rPr>
            </w:pPr>
          </w:p>
        </w:tc>
      </w:tr>
    </w:tbl>
    <w:p w:rsidR="000B4CA6" w:rsidRDefault="004E7B12" w:rsidP="004E7B12">
      <w:pPr>
        <w:spacing w:after="0"/>
        <w:ind w:right="-1"/>
        <w:jc w:val="right"/>
        <w:rPr>
          <w:rFonts w:ascii="PT Astra Serif" w:eastAsia="Calibri" w:hAnsi="PT Astra Serif"/>
          <w:bCs/>
          <w:color w:val="000000"/>
          <w:sz w:val="27"/>
          <w:szCs w:val="27"/>
        </w:rPr>
      </w:pPr>
      <w:r>
        <w:rPr>
          <w:rFonts w:ascii="PT Astra Serif" w:eastAsia="Calibri" w:hAnsi="PT Astra Serif"/>
          <w:bCs/>
          <w:color w:val="000000"/>
          <w:sz w:val="27"/>
          <w:szCs w:val="27"/>
        </w:rPr>
        <w:t xml:space="preserve">     </w:t>
      </w:r>
      <w:r w:rsidR="00A921C4">
        <w:rPr>
          <w:rFonts w:ascii="PT Astra Serif" w:eastAsia="Calibri" w:hAnsi="PT Astra Serif"/>
          <w:bCs/>
          <w:color w:val="000000"/>
          <w:sz w:val="27"/>
          <w:szCs w:val="27"/>
        </w:rPr>
        <w:t>».</w:t>
      </w:r>
    </w:p>
    <w:p w:rsidR="004E7B12" w:rsidRDefault="004E7B12" w:rsidP="004E7B12">
      <w:pPr>
        <w:widowControl w:val="0"/>
        <w:autoSpaceDE w:val="0"/>
        <w:spacing w:after="0"/>
        <w:ind w:right="141"/>
        <w:jc w:val="both"/>
        <w:rPr>
          <w:rFonts w:ascii="PT Astra Serif" w:hAnsi="PT Astra Serif"/>
          <w:sz w:val="28"/>
          <w:szCs w:val="28"/>
        </w:rPr>
      </w:pPr>
    </w:p>
    <w:p w:rsidR="004C77F1" w:rsidRDefault="008E07D1" w:rsidP="004E7B12">
      <w:pPr>
        <w:widowControl w:val="0"/>
        <w:autoSpaceDE w:val="0"/>
        <w:spacing w:after="0"/>
        <w:ind w:right="14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1.3. </w:t>
      </w:r>
      <w:r w:rsidR="00CF39D6">
        <w:rPr>
          <w:rFonts w:ascii="PT Astra Serif" w:hAnsi="PT Astra Serif"/>
          <w:sz w:val="28"/>
          <w:szCs w:val="28"/>
        </w:rPr>
        <w:t>Приложение №2</w:t>
      </w:r>
      <w:r w:rsidR="00146D43">
        <w:rPr>
          <w:rFonts w:ascii="PT Astra Serif" w:hAnsi="PT Astra Serif"/>
          <w:sz w:val="28"/>
          <w:szCs w:val="28"/>
        </w:rPr>
        <w:t xml:space="preserve"> к муниципальной программе</w:t>
      </w:r>
      <w:r w:rsidR="009E3967">
        <w:rPr>
          <w:rFonts w:ascii="PT Astra Serif" w:hAnsi="PT Astra Serif"/>
          <w:sz w:val="28"/>
          <w:szCs w:val="28"/>
        </w:rPr>
        <w:t xml:space="preserve"> </w:t>
      </w:r>
      <w:r w:rsidR="00A1451E" w:rsidRPr="00543E35">
        <w:rPr>
          <w:rFonts w:ascii="PT Astra Serif" w:hAnsi="PT Astra Serif"/>
          <w:sz w:val="28"/>
          <w:szCs w:val="28"/>
        </w:rPr>
        <w:t xml:space="preserve">изложить в следующей </w:t>
      </w:r>
      <w:r w:rsidR="00A1451E" w:rsidRPr="00543E35">
        <w:rPr>
          <w:rFonts w:ascii="PT Astra Serif" w:hAnsi="PT Astra Serif"/>
          <w:sz w:val="28"/>
          <w:szCs w:val="28"/>
        </w:rPr>
        <w:lastRenderedPageBreak/>
        <w:t xml:space="preserve">редакции: </w:t>
      </w:r>
    </w:p>
    <w:p w:rsidR="00A1451E" w:rsidRDefault="00A1451E" w:rsidP="004E7B12">
      <w:pPr>
        <w:widowControl w:val="0"/>
        <w:autoSpaceDE w:val="0"/>
        <w:spacing w:after="0"/>
        <w:ind w:right="141"/>
        <w:jc w:val="both"/>
        <w:rPr>
          <w:rFonts w:ascii="PT Astra Serif" w:hAnsi="PT Astra Serif"/>
          <w:sz w:val="28"/>
          <w:szCs w:val="28"/>
        </w:rPr>
      </w:pPr>
      <w:r w:rsidRPr="00543E35">
        <w:rPr>
          <w:rFonts w:ascii="PT Astra Serif" w:hAnsi="PT Astra Serif"/>
          <w:sz w:val="28"/>
          <w:szCs w:val="28"/>
        </w:rPr>
        <w:t>«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8"/>
        <w:gridCol w:w="1110"/>
        <w:gridCol w:w="992"/>
        <w:gridCol w:w="1298"/>
        <w:gridCol w:w="1213"/>
        <w:gridCol w:w="954"/>
        <w:gridCol w:w="993"/>
        <w:gridCol w:w="708"/>
        <w:gridCol w:w="709"/>
        <w:gridCol w:w="709"/>
        <w:gridCol w:w="645"/>
      </w:tblGrid>
      <w:tr w:rsidR="00F6325E" w:rsidTr="00EC7CBB">
        <w:tc>
          <w:tcPr>
            <w:tcW w:w="308" w:type="dxa"/>
          </w:tcPr>
          <w:p w:rsidR="00F6325E" w:rsidRPr="00C367A3" w:rsidRDefault="00F6325E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367A3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110" w:type="dxa"/>
          </w:tcPr>
          <w:p w:rsidR="00F6325E" w:rsidRPr="00C367A3" w:rsidRDefault="00F6325E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F6325E" w:rsidRPr="00C367A3" w:rsidRDefault="00F6325E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98" w:type="dxa"/>
          </w:tcPr>
          <w:p w:rsidR="00F6325E" w:rsidRPr="00C367A3" w:rsidRDefault="00F6325E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367A3">
              <w:rPr>
                <w:rFonts w:ascii="PT Astra Serif" w:hAnsi="PT Astra Serif"/>
                <w:sz w:val="20"/>
                <w:szCs w:val="20"/>
              </w:rPr>
              <w:t>Предполагаемый срок реализации</w:t>
            </w:r>
          </w:p>
        </w:tc>
        <w:tc>
          <w:tcPr>
            <w:tcW w:w="1213" w:type="dxa"/>
          </w:tcPr>
          <w:p w:rsidR="00F6325E" w:rsidRPr="00C367A3" w:rsidRDefault="00F6325E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367A3">
              <w:rPr>
                <w:rFonts w:ascii="PT Astra Serif" w:hAnsi="PT Astra Serif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4718" w:type="dxa"/>
            <w:gridSpan w:val="6"/>
          </w:tcPr>
          <w:p w:rsidR="00F6325E" w:rsidRPr="00C367A3" w:rsidRDefault="00F6325E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367A3">
              <w:rPr>
                <w:rFonts w:ascii="PT Astra Serif" w:hAnsi="PT Astra Serif"/>
                <w:sz w:val="20"/>
                <w:szCs w:val="20"/>
              </w:rPr>
              <w:t>Объем финансового обеспечения реализации мероприятий по годам, тыс.руб.</w:t>
            </w:r>
          </w:p>
        </w:tc>
      </w:tr>
      <w:tr w:rsidR="00BD0BF8" w:rsidTr="00EC7CBB">
        <w:trPr>
          <w:trHeight w:val="2714"/>
        </w:trPr>
        <w:tc>
          <w:tcPr>
            <w:tcW w:w="308" w:type="dxa"/>
          </w:tcPr>
          <w:p w:rsidR="00F6325E" w:rsidRPr="00C367A3" w:rsidRDefault="00F6325E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10" w:type="dxa"/>
          </w:tcPr>
          <w:p w:rsidR="00F6325E" w:rsidRPr="00C367A3" w:rsidRDefault="00F6325E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367A3">
              <w:rPr>
                <w:rFonts w:ascii="PT Astra Serif" w:hAnsi="PT Astra Serif"/>
                <w:sz w:val="20"/>
                <w:szCs w:val="20"/>
              </w:rPr>
              <w:t>Наименование проекта, основного мероприятия (мероприятия)</w:t>
            </w:r>
          </w:p>
        </w:tc>
        <w:tc>
          <w:tcPr>
            <w:tcW w:w="992" w:type="dxa"/>
          </w:tcPr>
          <w:p w:rsidR="00F6325E" w:rsidRPr="00C367A3" w:rsidRDefault="00F6325E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367A3">
              <w:rPr>
                <w:rFonts w:ascii="PT Astra Serif" w:hAnsi="PT Astra Serif"/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1298" w:type="dxa"/>
          </w:tcPr>
          <w:p w:rsidR="00F6325E" w:rsidRPr="00C367A3" w:rsidRDefault="00F6325E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13" w:type="dxa"/>
          </w:tcPr>
          <w:p w:rsidR="00F6325E" w:rsidRPr="00C367A3" w:rsidRDefault="00F6325E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4" w:type="dxa"/>
          </w:tcPr>
          <w:p w:rsidR="00F6325E" w:rsidRPr="00C367A3" w:rsidRDefault="00F6325E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367A3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993" w:type="dxa"/>
          </w:tcPr>
          <w:p w:rsidR="00F6325E" w:rsidRPr="00F6325E" w:rsidRDefault="00F6325E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</w:rPr>
            </w:pPr>
            <w:r w:rsidRPr="00D92E50">
              <w:rPr>
                <w:rFonts w:ascii="PT Astra Serif" w:hAnsi="PT Astra Serif"/>
                <w:szCs w:val="27"/>
              </w:rPr>
              <w:t>2020 год</w:t>
            </w:r>
          </w:p>
        </w:tc>
        <w:tc>
          <w:tcPr>
            <w:tcW w:w="708" w:type="dxa"/>
          </w:tcPr>
          <w:p w:rsidR="00F6325E" w:rsidRPr="00F6325E" w:rsidRDefault="00F6325E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</w:rPr>
            </w:pPr>
            <w:r w:rsidRPr="00D92E50">
              <w:rPr>
                <w:rFonts w:ascii="PT Astra Serif" w:hAnsi="PT Astra Serif"/>
                <w:szCs w:val="27"/>
              </w:rPr>
              <w:t>2021 год</w:t>
            </w:r>
          </w:p>
        </w:tc>
        <w:tc>
          <w:tcPr>
            <w:tcW w:w="709" w:type="dxa"/>
          </w:tcPr>
          <w:p w:rsidR="00F6325E" w:rsidRPr="00F6325E" w:rsidRDefault="00F6325E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</w:rPr>
            </w:pPr>
            <w:r w:rsidRPr="00D92E50">
              <w:rPr>
                <w:rFonts w:ascii="PT Astra Serif" w:hAnsi="PT Astra Serif"/>
                <w:szCs w:val="27"/>
              </w:rPr>
              <w:t>2022 год</w:t>
            </w:r>
          </w:p>
        </w:tc>
        <w:tc>
          <w:tcPr>
            <w:tcW w:w="709" w:type="dxa"/>
          </w:tcPr>
          <w:p w:rsidR="00F6325E" w:rsidRPr="00F6325E" w:rsidRDefault="00F6325E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</w:rPr>
            </w:pPr>
            <w:r w:rsidRPr="00D92E50">
              <w:rPr>
                <w:rFonts w:ascii="PT Astra Serif" w:hAnsi="PT Astra Serif"/>
                <w:szCs w:val="27"/>
              </w:rPr>
              <w:t>2023 год</w:t>
            </w:r>
          </w:p>
        </w:tc>
        <w:tc>
          <w:tcPr>
            <w:tcW w:w="645" w:type="dxa"/>
          </w:tcPr>
          <w:p w:rsidR="00F6325E" w:rsidRPr="00F6325E" w:rsidRDefault="00F6325E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</w:rPr>
            </w:pPr>
            <w:r w:rsidRPr="00D92E50">
              <w:rPr>
                <w:rFonts w:ascii="PT Astra Serif" w:hAnsi="PT Astra Serif"/>
                <w:szCs w:val="27"/>
              </w:rPr>
              <w:t>2024 год</w:t>
            </w:r>
          </w:p>
        </w:tc>
      </w:tr>
      <w:tr w:rsidR="00BD0BF8" w:rsidTr="00EC7CBB">
        <w:trPr>
          <w:trHeight w:val="452"/>
        </w:trPr>
        <w:tc>
          <w:tcPr>
            <w:tcW w:w="308" w:type="dxa"/>
            <w:vMerge w:val="restart"/>
          </w:tcPr>
          <w:p w:rsidR="00BD0BF8" w:rsidRPr="00C367A3" w:rsidRDefault="00BD0BF8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367A3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110" w:type="dxa"/>
            <w:vMerge w:val="restart"/>
          </w:tcPr>
          <w:p w:rsidR="00BD0BF8" w:rsidRPr="00BD0BF8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BD0BF8">
              <w:rPr>
                <w:rFonts w:ascii="PT Astra Serif" w:hAnsi="PT Astra Serif" w:cs="Times New Roman"/>
              </w:rPr>
              <w:t>Проведение спортивно- массовых и физкультурных мероприятий (согласно утвержденному календарному плану)</w:t>
            </w:r>
          </w:p>
        </w:tc>
        <w:tc>
          <w:tcPr>
            <w:tcW w:w="992" w:type="dxa"/>
            <w:vMerge w:val="restart"/>
          </w:tcPr>
          <w:p w:rsidR="00BD0BF8" w:rsidRPr="00BD0BF8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BD0BF8">
              <w:rPr>
                <w:rFonts w:ascii="PT Astra Serif" w:hAnsi="PT Astra Serif" w:cs="Times New Roman"/>
              </w:rPr>
              <w:t>Начальник отдела по делам молодежи, культуры и спорта администрации МО «Мелекесский район»</w:t>
            </w:r>
          </w:p>
          <w:p w:rsidR="00BD0BF8" w:rsidRPr="00BD0BF8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298" w:type="dxa"/>
            <w:vMerge w:val="restart"/>
          </w:tcPr>
          <w:p w:rsidR="00BD0BF8" w:rsidRPr="00BD0BF8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BD0BF8">
              <w:rPr>
                <w:rFonts w:ascii="PT Astra Serif" w:hAnsi="PT Astra Serif" w:cs="Times New Roman"/>
              </w:rPr>
              <w:t>2020-2024</w:t>
            </w:r>
          </w:p>
        </w:tc>
        <w:tc>
          <w:tcPr>
            <w:tcW w:w="1213" w:type="dxa"/>
          </w:tcPr>
          <w:p w:rsidR="00BD0BF8" w:rsidRPr="00BD0BF8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BD0BF8">
              <w:rPr>
                <w:rFonts w:ascii="PT Astra Serif" w:hAnsi="PT Astra Serif" w:cs="Times New Roman"/>
              </w:rPr>
              <w:t>Всего, в том числе:</w:t>
            </w:r>
          </w:p>
        </w:tc>
        <w:tc>
          <w:tcPr>
            <w:tcW w:w="954" w:type="dxa"/>
          </w:tcPr>
          <w:p w:rsidR="00BD0BF8" w:rsidRPr="00BD0BF8" w:rsidRDefault="00BD0BF8" w:rsidP="004E7B12">
            <w:pPr>
              <w:pStyle w:val="ConsPlusNormal"/>
              <w:ind w:right="141" w:firstLine="0"/>
              <w:jc w:val="center"/>
              <w:rPr>
                <w:rFonts w:ascii="PT Astra Serif" w:hAnsi="PT Astra Serif" w:cs="Times New Roman"/>
              </w:rPr>
            </w:pPr>
            <w:r w:rsidRPr="00BD0BF8">
              <w:rPr>
                <w:rFonts w:ascii="PT Astra Serif" w:hAnsi="PT Astra Serif" w:cs="Times New Roman"/>
              </w:rPr>
              <w:t>463,3</w:t>
            </w:r>
          </w:p>
        </w:tc>
        <w:tc>
          <w:tcPr>
            <w:tcW w:w="993" w:type="dxa"/>
          </w:tcPr>
          <w:p w:rsidR="00BD0BF8" w:rsidRPr="00BD0BF8" w:rsidRDefault="009E3967" w:rsidP="004E7B12">
            <w:pPr>
              <w:pStyle w:val="ConsPlusNormal"/>
              <w:ind w:right="141" w:firstLine="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708" w:type="dxa"/>
          </w:tcPr>
          <w:p w:rsidR="00BD0BF8" w:rsidRPr="00BD0BF8" w:rsidRDefault="00CF30A1" w:rsidP="004E7B12">
            <w:pPr>
              <w:pStyle w:val="ConsPlusNormal"/>
              <w:ind w:right="141" w:firstLine="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</w:t>
            </w:r>
            <w:r w:rsidR="00BD0BF8" w:rsidRPr="00BD0BF8">
              <w:rPr>
                <w:rFonts w:ascii="PT Astra Serif" w:hAnsi="PT Astra Serif" w:cs="Times New Roman"/>
              </w:rPr>
              <w:t>0,0</w:t>
            </w:r>
          </w:p>
        </w:tc>
        <w:tc>
          <w:tcPr>
            <w:tcW w:w="709" w:type="dxa"/>
          </w:tcPr>
          <w:p w:rsidR="00BD0BF8" w:rsidRPr="00BD0BF8" w:rsidRDefault="00BD0BF8" w:rsidP="004E7B12">
            <w:pPr>
              <w:ind w:right="1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90,0</w:t>
            </w:r>
          </w:p>
        </w:tc>
        <w:tc>
          <w:tcPr>
            <w:tcW w:w="709" w:type="dxa"/>
          </w:tcPr>
          <w:p w:rsidR="00BD0BF8" w:rsidRPr="00BD0BF8" w:rsidRDefault="00BD0BF8" w:rsidP="004E7B12">
            <w:pPr>
              <w:ind w:right="1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645" w:type="dxa"/>
          </w:tcPr>
          <w:p w:rsidR="00BD0BF8" w:rsidRPr="00BD0BF8" w:rsidRDefault="00BD0BF8" w:rsidP="004E7B12">
            <w:pPr>
              <w:ind w:right="1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</w:tr>
      <w:tr w:rsidR="00BD0BF8" w:rsidTr="00EC7CBB">
        <w:trPr>
          <w:trHeight w:val="2060"/>
        </w:trPr>
        <w:tc>
          <w:tcPr>
            <w:tcW w:w="308" w:type="dxa"/>
            <w:vMerge/>
          </w:tcPr>
          <w:p w:rsidR="00BD0BF8" w:rsidRPr="00C367A3" w:rsidRDefault="00BD0BF8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10" w:type="dxa"/>
            <w:vMerge/>
          </w:tcPr>
          <w:p w:rsidR="00BD0BF8" w:rsidRPr="00BD0BF8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vMerge/>
          </w:tcPr>
          <w:p w:rsidR="00BD0BF8" w:rsidRPr="00BD0BF8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298" w:type="dxa"/>
            <w:vMerge/>
          </w:tcPr>
          <w:p w:rsidR="00BD0BF8" w:rsidRPr="00BD0BF8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213" w:type="dxa"/>
          </w:tcPr>
          <w:p w:rsidR="00BD0BF8" w:rsidRPr="00BD0BF8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BD0BF8">
              <w:rPr>
                <w:rFonts w:ascii="PT Astra Serif" w:hAnsi="PT Astra Serif" w:cs="Times New Roman"/>
              </w:rPr>
              <w:t>бюджетные ассигнования</w:t>
            </w:r>
          </w:p>
          <w:p w:rsidR="00BD0BF8" w:rsidRPr="00BD0BF8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BD0BF8">
              <w:rPr>
                <w:rFonts w:ascii="PT Astra Serif" w:hAnsi="PT Astra Serif" w:cs="Times New Roman"/>
              </w:rPr>
              <w:t xml:space="preserve">бюджета МО «Мелекесский район» </w:t>
            </w:r>
          </w:p>
          <w:p w:rsidR="00BD0BF8" w:rsidRPr="00BD0BF8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BD0BF8">
              <w:rPr>
                <w:rFonts w:ascii="PT Astra Serif" w:hAnsi="PT Astra Serif" w:cs="Times New Roman"/>
              </w:rPr>
              <w:t>области (далее – местный бюджет)</w:t>
            </w:r>
          </w:p>
        </w:tc>
        <w:tc>
          <w:tcPr>
            <w:tcW w:w="954" w:type="dxa"/>
          </w:tcPr>
          <w:p w:rsidR="00BD0BF8" w:rsidRPr="00BD0BF8" w:rsidRDefault="00BD0BF8" w:rsidP="004E7B12">
            <w:pPr>
              <w:pStyle w:val="ConsPlusNormal"/>
              <w:ind w:right="141" w:firstLine="0"/>
              <w:jc w:val="center"/>
              <w:rPr>
                <w:rFonts w:ascii="PT Astra Serif" w:hAnsi="PT Astra Serif" w:cs="Times New Roman"/>
              </w:rPr>
            </w:pPr>
            <w:r w:rsidRPr="00BD0BF8">
              <w:rPr>
                <w:rFonts w:ascii="PT Astra Serif" w:hAnsi="PT Astra Serif" w:cs="Times New Roman"/>
              </w:rPr>
              <w:t>463,3</w:t>
            </w:r>
          </w:p>
        </w:tc>
        <w:tc>
          <w:tcPr>
            <w:tcW w:w="993" w:type="dxa"/>
          </w:tcPr>
          <w:p w:rsidR="00BD0BF8" w:rsidRPr="00BD0BF8" w:rsidRDefault="009E3967" w:rsidP="004E7B12">
            <w:pPr>
              <w:pStyle w:val="ConsPlusNormal"/>
              <w:ind w:right="141" w:firstLine="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708" w:type="dxa"/>
          </w:tcPr>
          <w:p w:rsidR="00BD0BF8" w:rsidRPr="00BD0BF8" w:rsidRDefault="00CF30A1" w:rsidP="004E7B12">
            <w:pPr>
              <w:pStyle w:val="ConsPlusNormal"/>
              <w:ind w:right="141" w:firstLine="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</w:t>
            </w:r>
            <w:r w:rsidR="00BD0BF8" w:rsidRPr="00BD0BF8">
              <w:rPr>
                <w:rFonts w:ascii="PT Astra Serif" w:hAnsi="PT Astra Serif" w:cs="Times New Roman"/>
              </w:rPr>
              <w:t>0,0</w:t>
            </w:r>
          </w:p>
        </w:tc>
        <w:tc>
          <w:tcPr>
            <w:tcW w:w="709" w:type="dxa"/>
          </w:tcPr>
          <w:p w:rsidR="00BD0BF8" w:rsidRPr="00BD0BF8" w:rsidRDefault="00BD0BF8" w:rsidP="004E7B12">
            <w:pPr>
              <w:ind w:right="1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90,0</w:t>
            </w:r>
          </w:p>
        </w:tc>
        <w:tc>
          <w:tcPr>
            <w:tcW w:w="709" w:type="dxa"/>
          </w:tcPr>
          <w:p w:rsidR="00BD0BF8" w:rsidRPr="00BD0BF8" w:rsidRDefault="00BD0BF8" w:rsidP="004E7B12">
            <w:pPr>
              <w:ind w:right="1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645" w:type="dxa"/>
          </w:tcPr>
          <w:p w:rsidR="00BD0BF8" w:rsidRPr="00BD0BF8" w:rsidRDefault="00BD0BF8" w:rsidP="004E7B12">
            <w:pPr>
              <w:ind w:right="1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</w:tr>
      <w:tr w:rsidR="00BD0BF8" w:rsidTr="00EC7CBB">
        <w:trPr>
          <w:trHeight w:val="532"/>
        </w:trPr>
        <w:tc>
          <w:tcPr>
            <w:tcW w:w="308" w:type="dxa"/>
            <w:vMerge w:val="restart"/>
          </w:tcPr>
          <w:p w:rsidR="00BD0BF8" w:rsidRPr="00C367A3" w:rsidRDefault="00BD0BF8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367A3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1110" w:type="dxa"/>
            <w:vMerge w:val="restart"/>
          </w:tcPr>
          <w:p w:rsidR="00BD0BF8" w:rsidRPr="00BD0BF8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BD0BF8">
              <w:rPr>
                <w:rFonts w:ascii="PT Astra Serif" w:hAnsi="PT Astra Serif" w:cs="Times New Roman"/>
              </w:rPr>
              <w:t>Проведение спортивно- массовых и физкультурных мероприятий(согласно плану мероприятий ДЮСШ)</w:t>
            </w:r>
          </w:p>
        </w:tc>
        <w:tc>
          <w:tcPr>
            <w:tcW w:w="992" w:type="dxa"/>
            <w:vMerge w:val="restart"/>
          </w:tcPr>
          <w:p w:rsidR="00BD0BF8" w:rsidRPr="00BD0BF8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BD0BF8">
              <w:rPr>
                <w:rFonts w:ascii="PT Astra Serif" w:hAnsi="PT Astra Serif" w:cs="Times New Roman"/>
              </w:rPr>
              <w:t>Начальник</w:t>
            </w:r>
          </w:p>
          <w:p w:rsidR="00BD0BF8" w:rsidRPr="00BD0BF8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BD0BF8">
              <w:rPr>
                <w:rFonts w:ascii="PT Astra Serif" w:hAnsi="PT Astra Serif" w:cs="Times New Roman"/>
              </w:rPr>
              <w:t>Управлени</w:t>
            </w:r>
            <w:r w:rsidR="004C77F1">
              <w:rPr>
                <w:rFonts w:ascii="PT Astra Serif" w:hAnsi="PT Astra Serif" w:cs="Times New Roman"/>
              </w:rPr>
              <w:t>я</w:t>
            </w:r>
            <w:r w:rsidRPr="00BD0BF8">
              <w:rPr>
                <w:rFonts w:ascii="PT Astra Serif" w:hAnsi="PT Astra Serif" w:cs="Times New Roman"/>
              </w:rPr>
              <w:t xml:space="preserve"> образования администрации муниципального образования «Мелекесский район» </w:t>
            </w:r>
          </w:p>
        </w:tc>
        <w:tc>
          <w:tcPr>
            <w:tcW w:w="1298" w:type="dxa"/>
            <w:vMerge w:val="restart"/>
          </w:tcPr>
          <w:p w:rsidR="00BD0BF8" w:rsidRPr="00BD0BF8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BD0BF8">
              <w:rPr>
                <w:rFonts w:ascii="PT Astra Serif" w:hAnsi="PT Astra Serif" w:cs="Times New Roman"/>
              </w:rPr>
              <w:t>2020-2024</w:t>
            </w:r>
          </w:p>
        </w:tc>
        <w:tc>
          <w:tcPr>
            <w:tcW w:w="1213" w:type="dxa"/>
          </w:tcPr>
          <w:p w:rsidR="00BD0BF8" w:rsidRPr="00BD0BF8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BD0BF8">
              <w:rPr>
                <w:rFonts w:ascii="PT Astra Serif" w:hAnsi="PT Astra Serif" w:cs="Times New Roman"/>
              </w:rPr>
              <w:t>Всего, в том числе:</w:t>
            </w:r>
          </w:p>
          <w:p w:rsidR="00BD0BF8" w:rsidRPr="00BD0BF8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954" w:type="dxa"/>
          </w:tcPr>
          <w:p w:rsidR="00BD0BF8" w:rsidRPr="00BD0BF8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BD0BF8">
              <w:rPr>
                <w:rFonts w:ascii="PT Astra Serif" w:hAnsi="PT Astra Serif" w:cs="Times New Roman"/>
              </w:rPr>
              <w:t>50,0</w:t>
            </w:r>
          </w:p>
        </w:tc>
        <w:tc>
          <w:tcPr>
            <w:tcW w:w="993" w:type="dxa"/>
          </w:tcPr>
          <w:p w:rsidR="00BD0BF8" w:rsidRPr="00BD0BF8" w:rsidRDefault="00CF30A1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  <w:r w:rsidR="00BD0BF8" w:rsidRPr="00BD0BF8">
              <w:rPr>
                <w:rFonts w:ascii="PT Astra Serif" w:hAnsi="PT Astra Serif" w:cs="Times New Roman"/>
              </w:rPr>
              <w:t>0,0</w:t>
            </w:r>
          </w:p>
        </w:tc>
        <w:tc>
          <w:tcPr>
            <w:tcW w:w="708" w:type="dxa"/>
          </w:tcPr>
          <w:p w:rsidR="00BD0BF8" w:rsidRPr="00BD0BF8" w:rsidRDefault="00CF30A1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  <w:r w:rsidR="00BD0BF8" w:rsidRPr="00BD0BF8">
              <w:rPr>
                <w:rFonts w:ascii="PT Astra Serif" w:hAnsi="PT Astra Serif" w:cs="Times New Roman"/>
              </w:rPr>
              <w:t>0,0</w:t>
            </w:r>
          </w:p>
        </w:tc>
        <w:tc>
          <w:tcPr>
            <w:tcW w:w="709" w:type="dxa"/>
          </w:tcPr>
          <w:p w:rsidR="00BD0BF8" w:rsidRPr="00BD0BF8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  <w:tc>
          <w:tcPr>
            <w:tcW w:w="709" w:type="dxa"/>
          </w:tcPr>
          <w:p w:rsidR="00BD0BF8" w:rsidRPr="00BD0BF8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  <w:tc>
          <w:tcPr>
            <w:tcW w:w="645" w:type="dxa"/>
          </w:tcPr>
          <w:p w:rsidR="00BD0BF8" w:rsidRPr="00BD0BF8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</w:tr>
      <w:tr w:rsidR="00BD0BF8" w:rsidTr="00EC7CBB">
        <w:trPr>
          <w:trHeight w:val="1607"/>
        </w:trPr>
        <w:tc>
          <w:tcPr>
            <w:tcW w:w="308" w:type="dxa"/>
            <w:vMerge/>
          </w:tcPr>
          <w:p w:rsidR="00BD0BF8" w:rsidRPr="00C367A3" w:rsidRDefault="00BD0BF8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10" w:type="dxa"/>
            <w:vMerge/>
          </w:tcPr>
          <w:p w:rsidR="00BD0BF8" w:rsidRPr="00BD0BF8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vMerge/>
          </w:tcPr>
          <w:p w:rsidR="00BD0BF8" w:rsidRPr="00BD0BF8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298" w:type="dxa"/>
            <w:vMerge/>
          </w:tcPr>
          <w:p w:rsidR="00BD0BF8" w:rsidRPr="00BD0BF8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213" w:type="dxa"/>
          </w:tcPr>
          <w:p w:rsidR="00BD0BF8" w:rsidRPr="00BD0BF8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BD0BF8">
              <w:rPr>
                <w:rFonts w:ascii="PT Astra Serif" w:hAnsi="PT Astra Serif" w:cs="Times New Roman"/>
              </w:rPr>
              <w:t>бюджетные ассигнования местного бюджета</w:t>
            </w:r>
          </w:p>
        </w:tc>
        <w:tc>
          <w:tcPr>
            <w:tcW w:w="954" w:type="dxa"/>
          </w:tcPr>
          <w:p w:rsidR="00BD0BF8" w:rsidRPr="00BD0BF8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993" w:type="dxa"/>
          </w:tcPr>
          <w:p w:rsidR="00BD0BF8" w:rsidRPr="00BD0BF8" w:rsidRDefault="00CF30A1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="00BD0BF8" w:rsidRPr="00BD0BF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BD0BF8" w:rsidRPr="00BD0BF8" w:rsidRDefault="00CF30A1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="00BD0BF8" w:rsidRPr="00BD0BF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D0BF8" w:rsidRPr="00BD0BF8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  <w:tc>
          <w:tcPr>
            <w:tcW w:w="709" w:type="dxa"/>
          </w:tcPr>
          <w:p w:rsidR="00BD0BF8" w:rsidRPr="00BD0BF8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  <w:tc>
          <w:tcPr>
            <w:tcW w:w="645" w:type="dxa"/>
          </w:tcPr>
          <w:p w:rsidR="00BD0BF8" w:rsidRPr="00BD0BF8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</w:tr>
      <w:tr w:rsidR="00BD0BF8" w:rsidTr="00EC7CBB">
        <w:trPr>
          <w:trHeight w:val="703"/>
        </w:trPr>
        <w:tc>
          <w:tcPr>
            <w:tcW w:w="308" w:type="dxa"/>
            <w:vMerge w:val="restart"/>
          </w:tcPr>
          <w:p w:rsidR="00BD0BF8" w:rsidRPr="00C367A3" w:rsidRDefault="00BD0BF8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367A3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1110" w:type="dxa"/>
            <w:vMerge w:val="restart"/>
          </w:tcPr>
          <w:p w:rsidR="00BD0BF8" w:rsidRPr="00BD0BF8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BD0BF8">
              <w:rPr>
                <w:rFonts w:ascii="PT Astra Serif" w:hAnsi="PT Astra Serif" w:cs="Times New Roman"/>
              </w:rPr>
              <w:t xml:space="preserve">Участие в спортивных </w:t>
            </w:r>
            <w:r w:rsidRPr="00BD0BF8">
              <w:rPr>
                <w:rFonts w:ascii="PT Astra Serif" w:hAnsi="PT Astra Serif" w:cs="Times New Roman"/>
              </w:rPr>
              <w:lastRenderedPageBreak/>
              <w:t xml:space="preserve">соревнованиях, семинарах, повышение квалификации </w:t>
            </w:r>
          </w:p>
          <w:p w:rsidR="00BD0BF8" w:rsidRPr="00BD0BF8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BD0BF8">
              <w:rPr>
                <w:rFonts w:ascii="PT Astra Serif" w:hAnsi="PT Astra Serif" w:cs="Times New Roman"/>
              </w:rPr>
              <w:t>тренеров- преподавателей</w:t>
            </w:r>
          </w:p>
        </w:tc>
        <w:tc>
          <w:tcPr>
            <w:tcW w:w="992" w:type="dxa"/>
            <w:vMerge w:val="restart"/>
          </w:tcPr>
          <w:p w:rsidR="00BD0BF8" w:rsidRPr="00BD0BF8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BD0BF8">
              <w:rPr>
                <w:rFonts w:ascii="PT Astra Serif" w:hAnsi="PT Astra Serif" w:cs="Times New Roman"/>
              </w:rPr>
              <w:lastRenderedPageBreak/>
              <w:t>Начальник</w:t>
            </w:r>
          </w:p>
          <w:p w:rsidR="00BD0BF8" w:rsidRPr="00BD0BF8" w:rsidRDefault="004C77F1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Управления</w:t>
            </w:r>
            <w:r w:rsidR="00BD0BF8" w:rsidRPr="00BD0BF8">
              <w:rPr>
                <w:rFonts w:ascii="PT Astra Serif" w:hAnsi="PT Astra Serif" w:cs="Times New Roman"/>
              </w:rPr>
              <w:t xml:space="preserve"> </w:t>
            </w:r>
            <w:r w:rsidR="00BD0BF8" w:rsidRPr="00BD0BF8">
              <w:rPr>
                <w:rFonts w:ascii="PT Astra Serif" w:hAnsi="PT Astra Serif" w:cs="Times New Roman"/>
              </w:rPr>
              <w:lastRenderedPageBreak/>
              <w:t xml:space="preserve">образования администрации муниципального образования </w:t>
            </w:r>
          </w:p>
          <w:p w:rsidR="00BD0BF8" w:rsidRPr="00BD0BF8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BD0BF8">
              <w:rPr>
                <w:rFonts w:ascii="PT Astra Serif" w:hAnsi="PT Astra Serif" w:cs="Times New Roman"/>
              </w:rPr>
              <w:t>«Мелекесский район»</w:t>
            </w:r>
          </w:p>
        </w:tc>
        <w:tc>
          <w:tcPr>
            <w:tcW w:w="1298" w:type="dxa"/>
            <w:vMerge w:val="restart"/>
          </w:tcPr>
          <w:p w:rsidR="00BD0BF8" w:rsidRPr="00BD0BF8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BD0BF8">
              <w:rPr>
                <w:rFonts w:ascii="PT Astra Serif" w:hAnsi="PT Astra Serif" w:cs="Times New Roman"/>
              </w:rPr>
              <w:lastRenderedPageBreak/>
              <w:t>2020-2024</w:t>
            </w:r>
          </w:p>
        </w:tc>
        <w:tc>
          <w:tcPr>
            <w:tcW w:w="1213" w:type="dxa"/>
          </w:tcPr>
          <w:p w:rsidR="00BD0BF8" w:rsidRPr="00BD0BF8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BD0BF8">
              <w:rPr>
                <w:rFonts w:ascii="PT Astra Serif" w:hAnsi="PT Astra Serif" w:cs="Times New Roman"/>
              </w:rPr>
              <w:t>Всего, в том числе:</w:t>
            </w:r>
          </w:p>
          <w:p w:rsidR="00BD0BF8" w:rsidRPr="00BD0BF8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954" w:type="dxa"/>
          </w:tcPr>
          <w:p w:rsidR="00BD0BF8" w:rsidRPr="00BD0BF8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BD0BF8">
              <w:rPr>
                <w:rFonts w:ascii="PT Astra Serif" w:hAnsi="PT Astra Serif" w:cs="Times New Roman"/>
              </w:rPr>
              <w:t>50,0</w:t>
            </w:r>
          </w:p>
        </w:tc>
        <w:tc>
          <w:tcPr>
            <w:tcW w:w="993" w:type="dxa"/>
          </w:tcPr>
          <w:p w:rsidR="00BD0BF8" w:rsidRPr="00BD0BF8" w:rsidRDefault="00CF30A1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  <w:r w:rsidR="00BD0BF8" w:rsidRPr="00BD0BF8">
              <w:rPr>
                <w:rFonts w:ascii="PT Astra Serif" w:hAnsi="PT Astra Serif" w:cs="Times New Roman"/>
              </w:rPr>
              <w:t>0,0</w:t>
            </w:r>
          </w:p>
        </w:tc>
        <w:tc>
          <w:tcPr>
            <w:tcW w:w="708" w:type="dxa"/>
          </w:tcPr>
          <w:p w:rsidR="00BD0BF8" w:rsidRPr="00BD0BF8" w:rsidRDefault="00CF30A1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  <w:r w:rsidR="00BD0BF8" w:rsidRPr="00BD0BF8">
              <w:rPr>
                <w:rFonts w:ascii="PT Astra Serif" w:hAnsi="PT Astra Serif" w:cs="Times New Roman"/>
              </w:rPr>
              <w:t>0,0</w:t>
            </w:r>
          </w:p>
        </w:tc>
        <w:tc>
          <w:tcPr>
            <w:tcW w:w="709" w:type="dxa"/>
          </w:tcPr>
          <w:p w:rsidR="00BD0BF8" w:rsidRPr="00BD0BF8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  <w:tc>
          <w:tcPr>
            <w:tcW w:w="709" w:type="dxa"/>
          </w:tcPr>
          <w:p w:rsidR="00BD0BF8" w:rsidRPr="00BD0BF8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  <w:tc>
          <w:tcPr>
            <w:tcW w:w="645" w:type="dxa"/>
          </w:tcPr>
          <w:p w:rsidR="00BD0BF8" w:rsidRPr="00BD0BF8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</w:tr>
      <w:tr w:rsidR="00BD0BF8" w:rsidTr="00EC7CBB">
        <w:trPr>
          <w:trHeight w:val="2060"/>
        </w:trPr>
        <w:tc>
          <w:tcPr>
            <w:tcW w:w="308" w:type="dxa"/>
            <w:vMerge/>
          </w:tcPr>
          <w:p w:rsidR="00BD0BF8" w:rsidRPr="00C367A3" w:rsidRDefault="00BD0BF8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10" w:type="dxa"/>
            <w:vMerge/>
          </w:tcPr>
          <w:p w:rsidR="00BD0BF8" w:rsidRPr="00BD0BF8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vMerge/>
          </w:tcPr>
          <w:p w:rsidR="00BD0BF8" w:rsidRPr="00BD0BF8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298" w:type="dxa"/>
            <w:vMerge/>
          </w:tcPr>
          <w:p w:rsidR="00BD0BF8" w:rsidRPr="00BD0BF8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213" w:type="dxa"/>
          </w:tcPr>
          <w:p w:rsidR="00BD0BF8" w:rsidRPr="00BD0BF8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BD0BF8">
              <w:rPr>
                <w:rFonts w:ascii="PT Astra Serif" w:hAnsi="PT Astra Serif" w:cs="Times New Roman"/>
              </w:rPr>
              <w:t>бюджетные ассигнования местного бюджета</w:t>
            </w:r>
          </w:p>
        </w:tc>
        <w:tc>
          <w:tcPr>
            <w:tcW w:w="954" w:type="dxa"/>
          </w:tcPr>
          <w:p w:rsidR="00BD0BF8" w:rsidRPr="00BD0BF8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993" w:type="dxa"/>
          </w:tcPr>
          <w:p w:rsidR="00BD0BF8" w:rsidRPr="00BD0BF8" w:rsidRDefault="00CF30A1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="00BD0BF8" w:rsidRPr="00BD0BF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BD0BF8" w:rsidRPr="00BD0BF8" w:rsidRDefault="00CF30A1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="00BD0BF8" w:rsidRPr="00BD0BF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D0BF8" w:rsidRPr="00BD0BF8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  <w:tc>
          <w:tcPr>
            <w:tcW w:w="709" w:type="dxa"/>
          </w:tcPr>
          <w:p w:rsidR="00BD0BF8" w:rsidRPr="00BD0BF8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  <w:tc>
          <w:tcPr>
            <w:tcW w:w="645" w:type="dxa"/>
          </w:tcPr>
          <w:p w:rsidR="00BD0BF8" w:rsidRPr="00BD0BF8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</w:tr>
      <w:tr w:rsidR="00BD0BF8" w:rsidTr="00EC7CBB">
        <w:trPr>
          <w:trHeight w:val="686"/>
        </w:trPr>
        <w:tc>
          <w:tcPr>
            <w:tcW w:w="308" w:type="dxa"/>
            <w:vMerge w:val="restart"/>
          </w:tcPr>
          <w:p w:rsidR="00BD0BF8" w:rsidRPr="00C367A3" w:rsidRDefault="00BD0BF8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367A3">
              <w:rPr>
                <w:rFonts w:ascii="PT Astra Serif" w:hAnsi="PT Astra Serif"/>
                <w:sz w:val="20"/>
                <w:szCs w:val="20"/>
              </w:rPr>
              <w:lastRenderedPageBreak/>
              <w:t>4.</w:t>
            </w:r>
          </w:p>
        </w:tc>
        <w:tc>
          <w:tcPr>
            <w:tcW w:w="1110" w:type="dxa"/>
            <w:vMerge w:val="restart"/>
          </w:tcPr>
          <w:p w:rsidR="00BD0BF8" w:rsidRPr="00BD0BF8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BD0BF8">
              <w:rPr>
                <w:rFonts w:ascii="PT Astra Serif" w:hAnsi="PT Astra Serif" w:cs="Times New Roman"/>
              </w:rPr>
              <w:t>Приобретение оборудования, инвентаря, в том числе для ДЮСШ.</w:t>
            </w:r>
          </w:p>
        </w:tc>
        <w:tc>
          <w:tcPr>
            <w:tcW w:w="992" w:type="dxa"/>
            <w:vMerge w:val="restart"/>
          </w:tcPr>
          <w:p w:rsidR="00BD0BF8" w:rsidRPr="00BD0BF8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BD0BF8">
              <w:rPr>
                <w:rFonts w:ascii="PT Astra Serif" w:hAnsi="PT Astra Serif" w:cs="Times New Roman"/>
              </w:rPr>
              <w:t>Начальник</w:t>
            </w:r>
          </w:p>
          <w:p w:rsidR="00BD0BF8" w:rsidRPr="00BD0BF8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BD0BF8">
              <w:rPr>
                <w:rFonts w:ascii="PT Astra Serif" w:hAnsi="PT Astra Serif" w:cs="Times New Roman"/>
              </w:rPr>
              <w:t>Управлени</w:t>
            </w:r>
            <w:r w:rsidR="004C77F1">
              <w:rPr>
                <w:rFonts w:ascii="PT Astra Serif" w:hAnsi="PT Astra Serif" w:cs="Times New Roman"/>
              </w:rPr>
              <w:t>я</w:t>
            </w:r>
            <w:r w:rsidRPr="00BD0BF8">
              <w:rPr>
                <w:rFonts w:ascii="PT Astra Serif" w:hAnsi="PT Astra Serif" w:cs="Times New Roman"/>
              </w:rPr>
              <w:t xml:space="preserve"> образования администрации муниципального образования «Мелекесский район»</w:t>
            </w:r>
          </w:p>
        </w:tc>
        <w:tc>
          <w:tcPr>
            <w:tcW w:w="1298" w:type="dxa"/>
            <w:vMerge w:val="restart"/>
          </w:tcPr>
          <w:p w:rsidR="00BD0BF8" w:rsidRPr="00BD0BF8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BD0BF8">
              <w:rPr>
                <w:rFonts w:ascii="PT Astra Serif" w:hAnsi="PT Astra Serif" w:cs="Times New Roman"/>
              </w:rPr>
              <w:t>2020-2024</w:t>
            </w:r>
          </w:p>
        </w:tc>
        <w:tc>
          <w:tcPr>
            <w:tcW w:w="1213" w:type="dxa"/>
          </w:tcPr>
          <w:p w:rsidR="00BD0BF8" w:rsidRPr="00BD0BF8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BD0BF8">
              <w:rPr>
                <w:rFonts w:ascii="PT Astra Serif" w:hAnsi="PT Astra Serif" w:cs="Times New Roman"/>
              </w:rPr>
              <w:t>Всего, в том числе:</w:t>
            </w:r>
          </w:p>
          <w:p w:rsidR="00BD0BF8" w:rsidRPr="00BD0BF8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954" w:type="dxa"/>
          </w:tcPr>
          <w:p w:rsidR="00BD0BF8" w:rsidRPr="00BD0BF8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993" w:type="dxa"/>
          </w:tcPr>
          <w:p w:rsidR="00BD0BF8" w:rsidRPr="00BD0BF8" w:rsidRDefault="009E3967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93,3</w:t>
            </w:r>
          </w:p>
        </w:tc>
        <w:tc>
          <w:tcPr>
            <w:tcW w:w="708" w:type="dxa"/>
          </w:tcPr>
          <w:p w:rsidR="00BD0BF8" w:rsidRPr="00BD0BF8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  <w:tc>
          <w:tcPr>
            <w:tcW w:w="709" w:type="dxa"/>
          </w:tcPr>
          <w:p w:rsidR="00BD0BF8" w:rsidRPr="00BD0BF8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  <w:tc>
          <w:tcPr>
            <w:tcW w:w="709" w:type="dxa"/>
          </w:tcPr>
          <w:p w:rsidR="00BD0BF8" w:rsidRPr="00BD0BF8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  <w:tc>
          <w:tcPr>
            <w:tcW w:w="645" w:type="dxa"/>
          </w:tcPr>
          <w:p w:rsidR="00BD0BF8" w:rsidRPr="00BD0BF8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</w:tr>
      <w:tr w:rsidR="00BD0BF8" w:rsidTr="00EC7CBB">
        <w:trPr>
          <w:trHeight w:val="2060"/>
        </w:trPr>
        <w:tc>
          <w:tcPr>
            <w:tcW w:w="308" w:type="dxa"/>
            <w:vMerge/>
          </w:tcPr>
          <w:p w:rsidR="00BD0BF8" w:rsidRPr="00C367A3" w:rsidRDefault="00BD0BF8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10" w:type="dxa"/>
            <w:vMerge/>
          </w:tcPr>
          <w:p w:rsidR="00BD0BF8" w:rsidRPr="00BD0BF8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vMerge/>
          </w:tcPr>
          <w:p w:rsidR="00BD0BF8" w:rsidRPr="00BD0BF8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298" w:type="dxa"/>
            <w:vMerge/>
          </w:tcPr>
          <w:p w:rsidR="00BD0BF8" w:rsidRPr="00BD0BF8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213" w:type="dxa"/>
          </w:tcPr>
          <w:p w:rsidR="00BD0BF8" w:rsidRPr="00BD0BF8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BD0BF8">
              <w:rPr>
                <w:rFonts w:ascii="PT Astra Serif" w:hAnsi="PT Astra Serif" w:cs="Times New Roman"/>
              </w:rPr>
              <w:t>Бюджетные ассигнования бюджета МО «Мелекесский  район»</w:t>
            </w:r>
          </w:p>
        </w:tc>
        <w:tc>
          <w:tcPr>
            <w:tcW w:w="954" w:type="dxa"/>
          </w:tcPr>
          <w:p w:rsidR="00BD0BF8" w:rsidRPr="00BD0BF8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993" w:type="dxa"/>
          </w:tcPr>
          <w:p w:rsidR="00BD0BF8" w:rsidRPr="00BD0BF8" w:rsidRDefault="009E3967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93,3</w:t>
            </w:r>
          </w:p>
        </w:tc>
        <w:tc>
          <w:tcPr>
            <w:tcW w:w="708" w:type="dxa"/>
          </w:tcPr>
          <w:p w:rsidR="00BD0BF8" w:rsidRPr="00BD0BF8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  <w:tc>
          <w:tcPr>
            <w:tcW w:w="709" w:type="dxa"/>
          </w:tcPr>
          <w:p w:rsidR="00BD0BF8" w:rsidRPr="00BD0BF8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  <w:tc>
          <w:tcPr>
            <w:tcW w:w="709" w:type="dxa"/>
          </w:tcPr>
          <w:p w:rsidR="00BD0BF8" w:rsidRPr="00BD0BF8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  <w:tc>
          <w:tcPr>
            <w:tcW w:w="645" w:type="dxa"/>
          </w:tcPr>
          <w:p w:rsidR="00BD0BF8" w:rsidRPr="00BD0BF8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</w:tr>
      <w:tr w:rsidR="00BD0BF8" w:rsidTr="00EC7CBB">
        <w:trPr>
          <w:trHeight w:val="566"/>
        </w:trPr>
        <w:tc>
          <w:tcPr>
            <w:tcW w:w="308" w:type="dxa"/>
            <w:vMerge w:val="restart"/>
          </w:tcPr>
          <w:p w:rsidR="00BD0BF8" w:rsidRPr="00C367A3" w:rsidRDefault="00BD0BF8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367A3">
              <w:rPr>
                <w:rFonts w:ascii="PT Astra Serif" w:hAnsi="PT Astra Serif"/>
                <w:sz w:val="20"/>
                <w:szCs w:val="20"/>
              </w:rPr>
              <w:t>5.</w:t>
            </w:r>
          </w:p>
        </w:tc>
        <w:tc>
          <w:tcPr>
            <w:tcW w:w="1110" w:type="dxa"/>
            <w:vMerge w:val="restart"/>
          </w:tcPr>
          <w:p w:rsidR="00BD0BF8" w:rsidRPr="00BD0BF8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BD0BF8">
              <w:rPr>
                <w:rFonts w:ascii="PT Astra Serif" w:hAnsi="PT Astra Serif" w:cs="Times New Roman"/>
              </w:rPr>
              <w:t>Ежегодный членский взнос Ассоциации «Здоровые города, районы и поселки»</w:t>
            </w:r>
          </w:p>
        </w:tc>
        <w:tc>
          <w:tcPr>
            <w:tcW w:w="992" w:type="dxa"/>
            <w:vMerge w:val="restart"/>
          </w:tcPr>
          <w:p w:rsidR="00BD0BF8" w:rsidRPr="00BD0BF8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BD0BF8">
              <w:rPr>
                <w:rFonts w:ascii="PT Astra Serif" w:hAnsi="PT Astra Serif" w:cs="Times New Roman"/>
              </w:rPr>
              <w:t>Начальник</w:t>
            </w:r>
          </w:p>
          <w:p w:rsidR="00BD0BF8" w:rsidRPr="00BD0BF8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BD0BF8">
              <w:rPr>
                <w:rFonts w:ascii="PT Astra Serif" w:hAnsi="PT Astra Serif" w:cs="Times New Roman"/>
              </w:rPr>
              <w:t>Отдела по делам молодежи, культуры и спорта администрации МО «Мелекесский район»</w:t>
            </w:r>
          </w:p>
          <w:p w:rsidR="00BD0BF8" w:rsidRPr="00BD0BF8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298" w:type="dxa"/>
            <w:vMerge w:val="restart"/>
          </w:tcPr>
          <w:p w:rsidR="00BD0BF8" w:rsidRPr="00BD0BF8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BD0BF8">
              <w:rPr>
                <w:rFonts w:ascii="PT Astra Serif" w:hAnsi="PT Astra Serif" w:cs="Times New Roman"/>
              </w:rPr>
              <w:t>2020-2024</w:t>
            </w:r>
          </w:p>
        </w:tc>
        <w:tc>
          <w:tcPr>
            <w:tcW w:w="1213" w:type="dxa"/>
          </w:tcPr>
          <w:p w:rsidR="00BD0BF8" w:rsidRPr="00BD0BF8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BD0BF8">
              <w:rPr>
                <w:rFonts w:ascii="PT Astra Serif" w:hAnsi="PT Astra Serif" w:cs="Times New Roman"/>
              </w:rPr>
              <w:t>Всего, в том числе:</w:t>
            </w:r>
          </w:p>
          <w:p w:rsidR="00BD0BF8" w:rsidRPr="00BD0BF8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954" w:type="dxa"/>
          </w:tcPr>
          <w:p w:rsidR="00BD0BF8" w:rsidRPr="00BD0BF8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993" w:type="dxa"/>
          </w:tcPr>
          <w:p w:rsidR="00BD0BF8" w:rsidRPr="00BD0BF8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  <w:tc>
          <w:tcPr>
            <w:tcW w:w="708" w:type="dxa"/>
          </w:tcPr>
          <w:p w:rsidR="00BD0BF8" w:rsidRPr="00BD0BF8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  <w:tc>
          <w:tcPr>
            <w:tcW w:w="709" w:type="dxa"/>
          </w:tcPr>
          <w:p w:rsidR="00BD0BF8" w:rsidRPr="00BD0BF8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  <w:tc>
          <w:tcPr>
            <w:tcW w:w="709" w:type="dxa"/>
          </w:tcPr>
          <w:p w:rsidR="00BD0BF8" w:rsidRPr="00BD0BF8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  <w:tc>
          <w:tcPr>
            <w:tcW w:w="645" w:type="dxa"/>
          </w:tcPr>
          <w:p w:rsidR="00BD0BF8" w:rsidRPr="00BD0BF8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</w:tr>
      <w:tr w:rsidR="00BD0BF8" w:rsidTr="00EC7CBB">
        <w:trPr>
          <w:trHeight w:val="2026"/>
        </w:trPr>
        <w:tc>
          <w:tcPr>
            <w:tcW w:w="308" w:type="dxa"/>
            <w:vMerge/>
          </w:tcPr>
          <w:p w:rsidR="00BD0BF8" w:rsidRPr="00C367A3" w:rsidRDefault="00BD0BF8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10" w:type="dxa"/>
            <w:vMerge/>
          </w:tcPr>
          <w:p w:rsidR="00BD0BF8" w:rsidRPr="00BD0BF8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vMerge/>
          </w:tcPr>
          <w:p w:rsidR="00BD0BF8" w:rsidRPr="00BD0BF8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298" w:type="dxa"/>
            <w:vMerge/>
          </w:tcPr>
          <w:p w:rsidR="00BD0BF8" w:rsidRPr="00BD0BF8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213" w:type="dxa"/>
          </w:tcPr>
          <w:p w:rsidR="00BD0BF8" w:rsidRPr="00BD0BF8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BD0BF8">
              <w:rPr>
                <w:rFonts w:ascii="PT Astra Serif" w:hAnsi="PT Astra Serif" w:cs="Times New Roman"/>
              </w:rPr>
              <w:t>Бюджетные ассигн</w:t>
            </w:r>
            <w:r w:rsidR="004C77F1">
              <w:rPr>
                <w:rFonts w:ascii="PT Astra Serif" w:hAnsi="PT Astra Serif" w:cs="Times New Roman"/>
              </w:rPr>
              <w:t xml:space="preserve">ования бюджета МО «Мелекесский </w:t>
            </w:r>
            <w:r w:rsidRPr="00BD0BF8">
              <w:rPr>
                <w:rFonts w:ascii="PT Astra Serif" w:hAnsi="PT Astra Serif" w:cs="Times New Roman"/>
              </w:rPr>
              <w:t>район»</w:t>
            </w:r>
          </w:p>
        </w:tc>
        <w:tc>
          <w:tcPr>
            <w:tcW w:w="954" w:type="dxa"/>
          </w:tcPr>
          <w:p w:rsidR="00BD0BF8" w:rsidRPr="00BD0BF8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993" w:type="dxa"/>
          </w:tcPr>
          <w:p w:rsidR="00BD0BF8" w:rsidRPr="00BD0BF8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  <w:tc>
          <w:tcPr>
            <w:tcW w:w="708" w:type="dxa"/>
          </w:tcPr>
          <w:p w:rsidR="00BD0BF8" w:rsidRPr="00BD0BF8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  <w:tc>
          <w:tcPr>
            <w:tcW w:w="709" w:type="dxa"/>
          </w:tcPr>
          <w:p w:rsidR="00BD0BF8" w:rsidRPr="00BD0BF8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  <w:tc>
          <w:tcPr>
            <w:tcW w:w="709" w:type="dxa"/>
          </w:tcPr>
          <w:p w:rsidR="00BD0BF8" w:rsidRPr="00BD0BF8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  <w:tc>
          <w:tcPr>
            <w:tcW w:w="645" w:type="dxa"/>
          </w:tcPr>
          <w:p w:rsidR="00BD0BF8" w:rsidRPr="00BD0BF8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</w:tr>
      <w:tr w:rsidR="00CF30A1" w:rsidRPr="00D92E50" w:rsidTr="00EC7CBB">
        <w:trPr>
          <w:trHeight w:val="541"/>
        </w:trPr>
        <w:tc>
          <w:tcPr>
            <w:tcW w:w="308" w:type="dxa"/>
            <w:vMerge w:val="restart"/>
          </w:tcPr>
          <w:p w:rsidR="00CF30A1" w:rsidRPr="00C367A3" w:rsidRDefault="00CF30A1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367A3">
              <w:rPr>
                <w:rFonts w:ascii="PT Astra Serif" w:hAnsi="PT Astra Serif"/>
                <w:sz w:val="20"/>
                <w:szCs w:val="20"/>
              </w:rPr>
              <w:t>6.</w:t>
            </w:r>
          </w:p>
        </w:tc>
        <w:tc>
          <w:tcPr>
            <w:tcW w:w="1110" w:type="dxa"/>
            <w:vMerge w:val="restart"/>
          </w:tcPr>
          <w:p w:rsidR="00CF30A1" w:rsidRPr="00BD0BF8" w:rsidRDefault="00CF30A1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Оснащение объектов спортивной инфраструктуры спортивно-техноло</w:t>
            </w:r>
            <w:r w:rsidRPr="00BD0BF8">
              <w:rPr>
                <w:rFonts w:ascii="PT Astra Serif" w:hAnsi="PT Astra Serif"/>
                <w:sz w:val="20"/>
                <w:szCs w:val="20"/>
              </w:rPr>
              <w:lastRenderedPageBreak/>
              <w:t>гическим оборудованием</w:t>
            </w:r>
          </w:p>
        </w:tc>
        <w:tc>
          <w:tcPr>
            <w:tcW w:w="992" w:type="dxa"/>
            <w:vMerge w:val="restart"/>
          </w:tcPr>
          <w:p w:rsidR="00CF30A1" w:rsidRPr="00BD0BF8" w:rsidRDefault="00CF30A1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lastRenderedPageBreak/>
              <w:t>Начальник отдела по делам молодежи, культуры и спорта админ</w:t>
            </w:r>
            <w:r w:rsidRPr="00BD0BF8">
              <w:rPr>
                <w:rFonts w:ascii="PT Astra Serif" w:hAnsi="PT Astra Serif"/>
                <w:sz w:val="20"/>
                <w:szCs w:val="20"/>
              </w:rPr>
              <w:lastRenderedPageBreak/>
              <w:t>истрации МО «Мелекесский район»</w:t>
            </w:r>
          </w:p>
        </w:tc>
        <w:tc>
          <w:tcPr>
            <w:tcW w:w="1298" w:type="dxa"/>
            <w:vMerge w:val="restart"/>
          </w:tcPr>
          <w:p w:rsidR="00CF30A1" w:rsidRPr="00BD0BF8" w:rsidRDefault="00CF30A1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lastRenderedPageBreak/>
              <w:t>2020</w:t>
            </w:r>
          </w:p>
        </w:tc>
        <w:tc>
          <w:tcPr>
            <w:tcW w:w="1213" w:type="dxa"/>
          </w:tcPr>
          <w:p w:rsidR="00CF30A1" w:rsidRPr="00BD0BF8" w:rsidRDefault="00CF30A1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Всего, в том числе:</w:t>
            </w:r>
          </w:p>
          <w:p w:rsidR="00CF30A1" w:rsidRPr="00BD0BF8" w:rsidRDefault="00CF30A1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  <w:shd w:val="clear" w:color="auto" w:fill="auto"/>
          </w:tcPr>
          <w:p w:rsidR="00CF30A1" w:rsidRPr="00B31276" w:rsidRDefault="009E3967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1809,48500</w:t>
            </w:r>
          </w:p>
        </w:tc>
        <w:tc>
          <w:tcPr>
            <w:tcW w:w="993" w:type="dxa"/>
            <w:shd w:val="clear" w:color="auto" w:fill="auto"/>
          </w:tcPr>
          <w:p w:rsidR="00CF30A1" w:rsidRPr="00B31276" w:rsidRDefault="009E3967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1809,48500</w:t>
            </w:r>
          </w:p>
        </w:tc>
        <w:tc>
          <w:tcPr>
            <w:tcW w:w="708" w:type="dxa"/>
          </w:tcPr>
          <w:p w:rsidR="00CF30A1" w:rsidRPr="00BD0BF8" w:rsidRDefault="00CF30A1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CF30A1" w:rsidRPr="00BD0BF8" w:rsidRDefault="00CF30A1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CF30A1" w:rsidRPr="00BD0BF8" w:rsidRDefault="00CF30A1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645" w:type="dxa"/>
          </w:tcPr>
          <w:p w:rsidR="00CF30A1" w:rsidRPr="00BD0BF8" w:rsidRDefault="00CF30A1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CF30A1" w:rsidRPr="00D92E50" w:rsidTr="00EC7CBB">
        <w:trPr>
          <w:trHeight w:val="1856"/>
        </w:trPr>
        <w:tc>
          <w:tcPr>
            <w:tcW w:w="308" w:type="dxa"/>
            <w:vMerge/>
          </w:tcPr>
          <w:p w:rsidR="00CF30A1" w:rsidRPr="00C367A3" w:rsidRDefault="00CF30A1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10" w:type="dxa"/>
            <w:vMerge/>
          </w:tcPr>
          <w:p w:rsidR="00CF30A1" w:rsidRPr="00BD0BF8" w:rsidRDefault="00CF30A1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F30A1" w:rsidRPr="00BD0BF8" w:rsidRDefault="00CF30A1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CF30A1" w:rsidRPr="00BD0BF8" w:rsidRDefault="00CF30A1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13" w:type="dxa"/>
          </w:tcPr>
          <w:p w:rsidR="00CF30A1" w:rsidRPr="00BD0BF8" w:rsidRDefault="00CF30A1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Бюджетные ассигнования  Федерального бюджета</w:t>
            </w:r>
          </w:p>
        </w:tc>
        <w:tc>
          <w:tcPr>
            <w:tcW w:w="954" w:type="dxa"/>
            <w:shd w:val="clear" w:color="auto" w:fill="FFFFFF" w:themeFill="background1"/>
          </w:tcPr>
          <w:p w:rsidR="00CF30A1" w:rsidRPr="00B31276" w:rsidRDefault="009E3967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1633,47100</w:t>
            </w:r>
          </w:p>
        </w:tc>
        <w:tc>
          <w:tcPr>
            <w:tcW w:w="993" w:type="dxa"/>
            <w:shd w:val="clear" w:color="auto" w:fill="auto"/>
          </w:tcPr>
          <w:p w:rsidR="00CF30A1" w:rsidRPr="00B31276" w:rsidRDefault="009E3967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1633,47100</w:t>
            </w:r>
          </w:p>
        </w:tc>
        <w:tc>
          <w:tcPr>
            <w:tcW w:w="708" w:type="dxa"/>
          </w:tcPr>
          <w:p w:rsidR="00CF30A1" w:rsidRPr="00BD0BF8" w:rsidRDefault="00CF30A1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CF30A1" w:rsidRPr="00BD0BF8" w:rsidRDefault="00CF30A1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CF30A1" w:rsidRPr="00BD0BF8" w:rsidRDefault="00CF30A1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645" w:type="dxa"/>
          </w:tcPr>
          <w:p w:rsidR="00CF30A1" w:rsidRPr="00BD0BF8" w:rsidRDefault="00CF30A1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0A5774" w:rsidRPr="00D92E50" w:rsidTr="00EC7CBB">
        <w:trPr>
          <w:trHeight w:val="1541"/>
        </w:trPr>
        <w:tc>
          <w:tcPr>
            <w:tcW w:w="308" w:type="dxa"/>
            <w:vMerge/>
            <w:tcBorders>
              <w:bottom w:val="single" w:sz="4" w:space="0" w:color="auto"/>
            </w:tcBorders>
          </w:tcPr>
          <w:p w:rsidR="000A5774" w:rsidRPr="00C367A3" w:rsidRDefault="000A5774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bottom w:val="single" w:sz="4" w:space="0" w:color="auto"/>
            </w:tcBorders>
          </w:tcPr>
          <w:p w:rsidR="000A5774" w:rsidRPr="00BD0BF8" w:rsidRDefault="000A5774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A5774" w:rsidRPr="00BD0BF8" w:rsidRDefault="000A5774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bottom w:val="single" w:sz="4" w:space="0" w:color="auto"/>
            </w:tcBorders>
          </w:tcPr>
          <w:p w:rsidR="000A5774" w:rsidRPr="00BD0BF8" w:rsidRDefault="000A5774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0A5774" w:rsidRPr="00BD0BF8" w:rsidRDefault="000A5774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:rsidR="000A5774" w:rsidRPr="00BD0BF8" w:rsidRDefault="000A5774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50,52900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A5774" w:rsidRPr="00BD0BF8" w:rsidRDefault="000A5774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50,52900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A5774" w:rsidRPr="00BD0BF8" w:rsidRDefault="000A5774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A5774" w:rsidRPr="00BD0BF8" w:rsidRDefault="000A5774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A5774" w:rsidRPr="00BD0BF8" w:rsidRDefault="000A5774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bottom w:val="single" w:sz="4" w:space="0" w:color="auto"/>
            </w:tcBorders>
          </w:tcPr>
          <w:p w:rsidR="000A5774" w:rsidRPr="00BD0BF8" w:rsidRDefault="000A5774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CF30A1" w:rsidRPr="00D92E50" w:rsidTr="00EC7CBB">
        <w:trPr>
          <w:trHeight w:val="1634"/>
        </w:trPr>
        <w:tc>
          <w:tcPr>
            <w:tcW w:w="308" w:type="dxa"/>
            <w:vMerge/>
            <w:tcBorders>
              <w:bottom w:val="single" w:sz="4" w:space="0" w:color="auto"/>
            </w:tcBorders>
          </w:tcPr>
          <w:p w:rsidR="00CF30A1" w:rsidRPr="00C367A3" w:rsidRDefault="00CF30A1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bottom w:val="single" w:sz="4" w:space="0" w:color="auto"/>
            </w:tcBorders>
          </w:tcPr>
          <w:p w:rsidR="00CF30A1" w:rsidRPr="00BD0BF8" w:rsidRDefault="00CF30A1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F30A1" w:rsidRPr="00BD0BF8" w:rsidRDefault="00CF30A1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bottom w:val="single" w:sz="4" w:space="0" w:color="auto"/>
            </w:tcBorders>
          </w:tcPr>
          <w:p w:rsidR="00CF30A1" w:rsidRPr="00BD0BF8" w:rsidRDefault="00CF30A1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CF30A1" w:rsidRPr="00BD0BF8" w:rsidRDefault="00CF30A1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:rsidR="00CF30A1" w:rsidRPr="00BD0BF8" w:rsidRDefault="000A5774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125,48500</w:t>
            </w:r>
          </w:p>
        </w:tc>
        <w:tc>
          <w:tcPr>
            <w:tcW w:w="993" w:type="dxa"/>
          </w:tcPr>
          <w:p w:rsidR="00CF30A1" w:rsidRPr="00BD0BF8" w:rsidRDefault="000A5774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125,48500</w:t>
            </w:r>
          </w:p>
        </w:tc>
        <w:tc>
          <w:tcPr>
            <w:tcW w:w="708" w:type="dxa"/>
          </w:tcPr>
          <w:p w:rsidR="00CF30A1" w:rsidRPr="00BD0BF8" w:rsidRDefault="00CF30A1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CF30A1" w:rsidRPr="00BD0BF8" w:rsidRDefault="00CF30A1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CF30A1" w:rsidRPr="00BD0BF8" w:rsidRDefault="00CF30A1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645" w:type="dxa"/>
          </w:tcPr>
          <w:p w:rsidR="00CF30A1" w:rsidRPr="00BD0BF8" w:rsidRDefault="00CF30A1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BD0BF8" w:rsidRPr="00D92E50" w:rsidTr="00EC7CBB">
        <w:trPr>
          <w:trHeight w:val="566"/>
        </w:trPr>
        <w:tc>
          <w:tcPr>
            <w:tcW w:w="308" w:type="dxa"/>
            <w:vMerge w:val="restart"/>
          </w:tcPr>
          <w:p w:rsidR="00BD0BF8" w:rsidRPr="00C367A3" w:rsidRDefault="00BD0BF8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</w:tcPr>
          <w:p w:rsidR="00BD0BF8" w:rsidRPr="00BD0BF8" w:rsidRDefault="00BD0BF8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ВСЕГО по муниципальной программе</w:t>
            </w:r>
          </w:p>
          <w:p w:rsidR="00BD0BF8" w:rsidRPr="00BD0BF8" w:rsidRDefault="00BD0BF8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BD0BF8" w:rsidRPr="00BD0BF8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</w:p>
          <w:p w:rsidR="00BD0BF8" w:rsidRPr="00BD0BF8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</w:p>
          <w:p w:rsidR="00BD0BF8" w:rsidRPr="00BD0BF8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</w:p>
          <w:p w:rsidR="00BD0BF8" w:rsidRPr="00BD0BF8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</w:p>
          <w:p w:rsidR="00BD0BF8" w:rsidRPr="00BD0BF8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D0BF8" w:rsidRPr="00BD0BF8" w:rsidRDefault="00BD0BF8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98" w:type="dxa"/>
            <w:vMerge w:val="restart"/>
          </w:tcPr>
          <w:p w:rsidR="00BD0BF8" w:rsidRPr="00BD0BF8" w:rsidRDefault="00BD0BF8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13" w:type="dxa"/>
          </w:tcPr>
          <w:p w:rsidR="00BD0BF8" w:rsidRPr="00BD0BF8" w:rsidRDefault="00BD0BF8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Всего, в том числе:</w:t>
            </w:r>
          </w:p>
        </w:tc>
        <w:tc>
          <w:tcPr>
            <w:tcW w:w="954" w:type="dxa"/>
          </w:tcPr>
          <w:p w:rsidR="00BD0BF8" w:rsidRPr="00F7278A" w:rsidRDefault="000A5774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2472,78500</w:t>
            </w:r>
          </w:p>
        </w:tc>
        <w:tc>
          <w:tcPr>
            <w:tcW w:w="993" w:type="dxa"/>
          </w:tcPr>
          <w:p w:rsidR="00BD0BF8" w:rsidRPr="00BD0BF8" w:rsidRDefault="000A5774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1932,78500</w:t>
            </w:r>
          </w:p>
        </w:tc>
        <w:tc>
          <w:tcPr>
            <w:tcW w:w="708" w:type="dxa"/>
          </w:tcPr>
          <w:p w:rsidR="00BD0BF8" w:rsidRPr="00BD0BF8" w:rsidRDefault="00BD0BF8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130,0</w:t>
            </w:r>
          </w:p>
        </w:tc>
        <w:tc>
          <w:tcPr>
            <w:tcW w:w="709" w:type="dxa"/>
          </w:tcPr>
          <w:p w:rsidR="00BD0BF8" w:rsidRPr="00BD0BF8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130,0</w:t>
            </w:r>
          </w:p>
        </w:tc>
        <w:tc>
          <w:tcPr>
            <w:tcW w:w="709" w:type="dxa"/>
          </w:tcPr>
          <w:p w:rsidR="00BD0BF8" w:rsidRPr="00BD0BF8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140,0</w:t>
            </w:r>
          </w:p>
        </w:tc>
        <w:tc>
          <w:tcPr>
            <w:tcW w:w="645" w:type="dxa"/>
          </w:tcPr>
          <w:p w:rsidR="00BD0BF8" w:rsidRPr="00BD0BF8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1</w:t>
            </w:r>
            <w:r w:rsidR="00B31276">
              <w:rPr>
                <w:rFonts w:ascii="PT Astra Serif" w:hAnsi="PT Astra Serif"/>
                <w:sz w:val="20"/>
                <w:szCs w:val="20"/>
              </w:rPr>
              <w:t>4</w:t>
            </w:r>
            <w:r w:rsidRPr="00BD0BF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0A5774" w:rsidRPr="00D92E50" w:rsidTr="00EC7CBB">
        <w:trPr>
          <w:trHeight w:val="1795"/>
        </w:trPr>
        <w:tc>
          <w:tcPr>
            <w:tcW w:w="308" w:type="dxa"/>
            <w:vMerge/>
          </w:tcPr>
          <w:p w:rsidR="000A5774" w:rsidRPr="00C367A3" w:rsidRDefault="000A5774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10" w:type="dxa"/>
            <w:vMerge/>
          </w:tcPr>
          <w:p w:rsidR="000A5774" w:rsidRPr="00BD0BF8" w:rsidRDefault="000A5774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A5774" w:rsidRPr="00BD0BF8" w:rsidRDefault="000A5774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0A5774" w:rsidRPr="00BD0BF8" w:rsidRDefault="000A5774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13" w:type="dxa"/>
          </w:tcPr>
          <w:p w:rsidR="000A5774" w:rsidRPr="00BD0BF8" w:rsidRDefault="000A5774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Бюджетные ассигнования  Федерального бюджета</w:t>
            </w:r>
          </w:p>
        </w:tc>
        <w:tc>
          <w:tcPr>
            <w:tcW w:w="954" w:type="dxa"/>
          </w:tcPr>
          <w:p w:rsidR="000A5774" w:rsidRPr="00B31276" w:rsidRDefault="000A5774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1633,47100</w:t>
            </w:r>
          </w:p>
        </w:tc>
        <w:tc>
          <w:tcPr>
            <w:tcW w:w="993" w:type="dxa"/>
          </w:tcPr>
          <w:p w:rsidR="000A5774" w:rsidRPr="00B31276" w:rsidRDefault="000A5774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1633,47100</w:t>
            </w:r>
          </w:p>
        </w:tc>
        <w:tc>
          <w:tcPr>
            <w:tcW w:w="708" w:type="dxa"/>
          </w:tcPr>
          <w:p w:rsidR="000A5774" w:rsidRPr="00BD0BF8" w:rsidRDefault="000A5774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A5774" w:rsidRPr="00BD0BF8" w:rsidRDefault="000A5774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A5774" w:rsidRPr="00BD0BF8" w:rsidRDefault="000A5774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645" w:type="dxa"/>
          </w:tcPr>
          <w:p w:rsidR="000A5774" w:rsidRPr="00BD0BF8" w:rsidRDefault="000A5774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0A5774" w:rsidRPr="00D92E50" w:rsidTr="00EC7CBB">
        <w:trPr>
          <w:trHeight w:val="1650"/>
        </w:trPr>
        <w:tc>
          <w:tcPr>
            <w:tcW w:w="308" w:type="dxa"/>
            <w:vMerge/>
          </w:tcPr>
          <w:p w:rsidR="000A5774" w:rsidRPr="00C367A3" w:rsidRDefault="000A5774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10" w:type="dxa"/>
            <w:vMerge/>
          </w:tcPr>
          <w:p w:rsidR="000A5774" w:rsidRPr="00BD0BF8" w:rsidRDefault="000A5774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A5774" w:rsidRPr="00BD0BF8" w:rsidRDefault="000A5774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0A5774" w:rsidRPr="00BD0BF8" w:rsidRDefault="000A5774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</w:tcPr>
          <w:p w:rsidR="000A5774" w:rsidRPr="00BD0BF8" w:rsidRDefault="000A5774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</w:t>
            </w:r>
          </w:p>
          <w:p w:rsidR="000A5774" w:rsidRPr="00BD0BF8" w:rsidRDefault="000A5774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954" w:type="dxa"/>
          </w:tcPr>
          <w:p w:rsidR="000A5774" w:rsidRPr="00BD0BF8" w:rsidRDefault="000A5774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50,52900</w:t>
            </w:r>
          </w:p>
        </w:tc>
        <w:tc>
          <w:tcPr>
            <w:tcW w:w="993" w:type="dxa"/>
          </w:tcPr>
          <w:p w:rsidR="000A5774" w:rsidRPr="00BD0BF8" w:rsidRDefault="000A5774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50,52900</w:t>
            </w:r>
          </w:p>
        </w:tc>
        <w:tc>
          <w:tcPr>
            <w:tcW w:w="708" w:type="dxa"/>
          </w:tcPr>
          <w:p w:rsidR="000A5774" w:rsidRPr="00BD0BF8" w:rsidRDefault="000A5774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A5774" w:rsidRPr="00BD0BF8" w:rsidRDefault="000A5774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A5774" w:rsidRPr="00BD0BF8" w:rsidRDefault="000A5774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645" w:type="dxa"/>
          </w:tcPr>
          <w:p w:rsidR="000A5774" w:rsidRPr="00BD0BF8" w:rsidRDefault="000A5774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0A5B3A" w:rsidRPr="00D92E50" w:rsidTr="00EC7CBB">
        <w:tc>
          <w:tcPr>
            <w:tcW w:w="308" w:type="dxa"/>
            <w:vMerge/>
          </w:tcPr>
          <w:p w:rsidR="000A5B3A" w:rsidRPr="00C367A3" w:rsidRDefault="000A5B3A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10" w:type="dxa"/>
            <w:vMerge/>
          </w:tcPr>
          <w:p w:rsidR="000A5B3A" w:rsidRPr="00BD0BF8" w:rsidRDefault="000A5B3A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A5B3A" w:rsidRPr="00BD0BF8" w:rsidRDefault="000A5B3A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0A5B3A" w:rsidRPr="00BD0BF8" w:rsidRDefault="000A5B3A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A5B3A" w:rsidRPr="00BD0BF8" w:rsidRDefault="000A5B3A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4" w:type="dxa"/>
          </w:tcPr>
          <w:p w:rsidR="000A5B3A" w:rsidRPr="00BD0BF8" w:rsidRDefault="000A5B3A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788,78500</w:t>
            </w:r>
          </w:p>
        </w:tc>
        <w:tc>
          <w:tcPr>
            <w:tcW w:w="993" w:type="dxa"/>
          </w:tcPr>
          <w:p w:rsidR="000A5B3A" w:rsidRPr="00BD0BF8" w:rsidRDefault="000A5B3A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248,78500</w:t>
            </w:r>
          </w:p>
        </w:tc>
        <w:tc>
          <w:tcPr>
            <w:tcW w:w="708" w:type="dxa"/>
          </w:tcPr>
          <w:p w:rsidR="000A5B3A" w:rsidRPr="00BD0BF8" w:rsidRDefault="000A5B3A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130,0</w:t>
            </w:r>
          </w:p>
        </w:tc>
        <w:tc>
          <w:tcPr>
            <w:tcW w:w="709" w:type="dxa"/>
          </w:tcPr>
          <w:p w:rsidR="000A5B3A" w:rsidRPr="00BD0BF8" w:rsidRDefault="000A5B3A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130,0</w:t>
            </w:r>
          </w:p>
        </w:tc>
        <w:tc>
          <w:tcPr>
            <w:tcW w:w="709" w:type="dxa"/>
          </w:tcPr>
          <w:p w:rsidR="000A5B3A" w:rsidRPr="00BD0BF8" w:rsidRDefault="000A5B3A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140,0</w:t>
            </w:r>
          </w:p>
        </w:tc>
        <w:tc>
          <w:tcPr>
            <w:tcW w:w="645" w:type="dxa"/>
          </w:tcPr>
          <w:p w:rsidR="000A5B3A" w:rsidRPr="00BD0BF8" w:rsidRDefault="000A5B3A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BD0BF8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4</w:t>
            </w:r>
            <w:r w:rsidRPr="00BD0BF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</w:tbl>
    <w:p w:rsidR="00DD7B20" w:rsidRDefault="00DD7B20" w:rsidP="004E7B12">
      <w:pPr>
        <w:widowControl w:val="0"/>
        <w:autoSpaceDE w:val="0"/>
        <w:spacing w:after="0"/>
        <w:ind w:right="141"/>
        <w:jc w:val="right"/>
        <w:rPr>
          <w:rFonts w:ascii="PT Astra Serif" w:hAnsi="PT Astra Serif"/>
          <w:sz w:val="28"/>
          <w:szCs w:val="28"/>
        </w:rPr>
      </w:pPr>
      <w:r w:rsidRPr="00DD7B20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4"/>
          <w:szCs w:val="27"/>
        </w:rPr>
        <w:t>.</w:t>
      </w:r>
    </w:p>
    <w:p w:rsidR="00FC4A1A" w:rsidRDefault="004E7B12" w:rsidP="004E7B12">
      <w:pPr>
        <w:widowControl w:val="0"/>
        <w:tabs>
          <w:tab w:val="left" w:pos="9356"/>
        </w:tabs>
        <w:autoSpaceDE w:val="0"/>
        <w:spacing w:after="0"/>
        <w:ind w:right="14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="00A71884" w:rsidRPr="00543E35">
        <w:rPr>
          <w:rFonts w:ascii="PT Astra Serif" w:hAnsi="PT Astra Serif"/>
          <w:sz w:val="28"/>
          <w:szCs w:val="28"/>
        </w:rPr>
        <w:t xml:space="preserve">2. </w:t>
      </w:r>
      <w:r w:rsidR="00596776" w:rsidRPr="00543E35">
        <w:rPr>
          <w:rFonts w:ascii="PT Astra Serif" w:hAnsi="PT Astra Serif"/>
          <w:sz w:val="28"/>
          <w:szCs w:val="28"/>
        </w:rPr>
        <w:t xml:space="preserve"> Настоящее постановление вступает в силу на следующий день после дня его официального опубликования и подлежит размещению на официальном сайте администрации муниципального образования «Мелекесский район» Ульяновской области</w:t>
      </w:r>
      <w:r w:rsidR="00D41CBD" w:rsidRPr="00543E35">
        <w:rPr>
          <w:rFonts w:ascii="PT Astra Serif" w:hAnsi="PT Astra Serif"/>
          <w:sz w:val="28"/>
          <w:szCs w:val="28"/>
        </w:rPr>
        <w:t xml:space="preserve"> в информационно - телекоммуникационной сети Интернет</w:t>
      </w:r>
      <w:r w:rsidR="00596776" w:rsidRPr="00543E35">
        <w:rPr>
          <w:rFonts w:ascii="PT Astra Serif" w:hAnsi="PT Astra Serif"/>
          <w:sz w:val="28"/>
          <w:szCs w:val="28"/>
        </w:rPr>
        <w:t>.</w:t>
      </w:r>
    </w:p>
    <w:p w:rsidR="00A71884" w:rsidRDefault="004E7B12" w:rsidP="004E7B12">
      <w:pPr>
        <w:widowControl w:val="0"/>
        <w:tabs>
          <w:tab w:val="left" w:pos="9356"/>
        </w:tabs>
        <w:autoSpaceDE w:val="0"/>
        <w:spacing w:after="0"/>
        <w:ind w:right="14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="00003DAF" w:rsidRPr="00543E35">
        <w:rPr>
          <w:rFonts w:ascii="PT Astra Serif" w:hAnsi="PT Astra Serif"/>
          <w:sz w:val="28"/>
          <w:szCs w:val="28"/>
        </w:rPr>
        <w:t>3</w:t>
      </w:r>
      <w:r w:rsidR="003A4769" w:rsidRPr="00543E35">
        <w:rPr>
          <w:rFonts w:ascii="PT Astra Serif" w:hAnsi="PT Astra Serif"/>
          <w:sz w:val="28"/>
          <w:szCs w:val="28"/>
        </w:rPr>
        <w:t xml:space="preserve">. </w:t>
      </w:r>
      <w:r w:rsidR="000B4CA6" w:rsidRPr="00543E35">
        <w:rPr>
          <w:rFonts w:ascii="PT Astra Serif" w:hAnsi="PT Astra Serif"/>
          <w:sz w:val="28"/>
          <w:szCs w:val="28"/>
        </w:rPr>
        <w:t>Контроль исполнения настоящего постановления возложить на заместителя Главы администрации муниципального образования «Мелекесский район» Ульяновской области по социальным вопросам Катиркину С.Д.</w:t>
      </w:r>
    </w:p>
    <w:p w:rsidR="00F462CA" w:rsidRDefault="00F462CA" w:rsidP="004E7B12">
      <w:pPr>
        <w:tabs>
          <w:tab w:val="left" w:pos="709"/>
        </w:tabs>
        <w:ind w:right="141"/>
        <w:contextualSpacing/>
        <w:jc w:val="both"/>
        <w:rPr>
          <w:rFonts w:ascii="PT Astra Serif" w:hAnsi="PT Astra Serif"/>
          <w:sz w:val="28"/>
          <w:szCs w:val="28"/>
        </w:rPr>
      </w:pPr>
    </w:p>
    <w:p w:rsidR="00F462CA" w:rsidRDefault="00F462CA" w:rsidP="004E7B12">
      <w:pPr>
        <w:tabs>
          <w:tab w:val="left" w:pos="709"/>
        </w:tabs>
        <w:ind w:right="141"/>
        <w:contextualSpacing/>
        <w:jc w:val="both"/>
        <w:rPr>
          <w:rFonts w:ascii="PT Astra Serif" w:hAnsi="PT Astra Serif"/>
          <w:sz w:val="28"/>
          <w:szCs w:val="28"/>
        </w:rPr>
      </w:pPr>
    </w:p>
    <w:p w:rsidR="00D334E8" w:rsidRPr="00543E35" w:rsidRDefault="00D334E8" w:rsidP="004E7B12">
      <w:pPr>
        <w:tabs>
          <w:tab w:val="left" w:pos="709"/>
        </w:tabs>
        <w:ind w:right="141"/>
        <w:contextualSpacing/>
        <w:jc w:val="both"/>
        <w:rPr>
          <w:rFonts w:ascii="PT Astra Serif" w:hAnsi="PT Astra Serif"/>
          <w:sz w:val="28"/>
          <w:szCs w:val="28"/>
        </w:rPr>
      </w:pPr>
    </w:p>
    <w:p w:rsidR="00003DAF" w:rsidRPr="00543E35" w:rsidRDefault="00491B73" w:rsidP="004E7B12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Глава администрации</w:t>
      </w:r>
      <w:r w:rsidR="00F7278A">
        <w:rPr>
          <w:rFonts w:ascii="PT Astra Serif" w:hAnsi="PT Astra Serif"/>
          <w:sz w:val="28"/>
          <w:szCs w:val="28"/>
        </w:rPr>
        <w:tab/>
      </w:r>
      <w:r w:rsidR="00F7278A">
        <w:rPr>
          <w:rFonts w:ascii="PT Astra Serif" w:hAnsi="PT Astra Serif"/>
          <w:sz w:val="28"/>
          <w:szCs w:val="28"/>
        </w:rPr>
        <w:tab/>
      </w:r>
      <w:r w:rsidR="00F7278A">
        <w:rPr>
          <w:rFonts w:ascii="PT Astra Serif" w:hAnsi="PT Astra Serif"/>
          <w:sz w:val="28"/>
          <w:szCs w:val="28"/>
        </w:rPr>
        <w:tab/>
      </w:r>
      <w:r w:rsidR="00F7278A">
        <w:rPr>
          <w:rFonts w:ascii="PT Astra Serif" w:hAnsi="PT Astra Serif"/>
          <w:sz w:val="28"/>
          <w:szCs w:val="28"/>
        </w:rPr>
        <w:tab/>
      </w:r>
      <w:r w:rsidR="00F7278A">
        <w:rPr>
          <w:rFonts w:ascii="PT Astra Serif" w:hAnsi="PT Astra Serif"/>
          <w:sz w:val="28"/>
          <w:szCs w:val="28"/>
        </w:rPr>
        <w:tab/>
      </w:r>
      <w:r w:rsidR="00F7278A">
        <w:rPr>
          <w:rFonts w:ascii="PT Astra Serif" w:hAnsi="PT Astra Serif"/>
          <w:sz w:val="28"/>
          <w:szCs w:val="28"/>
        </w:rPr>
        <w:tab/>
      </w:r>
      <w:r w:rsidR="00F7278A">
        <w:rPr>
          <w:rFonts w:ascii="PT Astra Serif" w:hAnsi="PT Astra Serif"/>
          <w:sz w:val="28"/>
          <w:szCs w:val="28"/>
        </w:rPr>
        <w:tab/>
      </w:r>
      <w:r w:rsidR="000A5B3A">
        <w:rPr>
          <w:rFonts w:ascii="PT Astra Serif" w:hAnsi="PT Astra Serif"/>
          <w:sz w:val="28"/>
          <w:szCs w:val="28"/>
        </w:rPr>
        <w:t xml:space="preserve">   </w:t>
      </w:r>
      <w:r>
        <w:rPr>
          <w:rFonts w:ascii="PT Astra Serif" w:hAnsi="PT Astra Serif"/>
          <w:sz w:val="28"/>
          <w:szCs w:val="28"/>
        </w:rPr>
        <w:t>С.А.Сандрюков</w:t>
      </w:r>
    </w:p>
    <w:sectPr w:rsidR="00003DAF" w:rsidRPr="00543E35" w:rsidSect="000A4D90">
      <w:pgSz w:w="11907" w:h="16839" w:code="9"/>
      <w:pgMar w:top="851" w:right="709" w:bottom="1134" w:left="1418" w:header="142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29E" w:rsidRDefault="0020229E" w:rsidP="00544FD1">
      <w:pPr>
        <w:spacing w:after="0" w:line="240" w:lineRule="auto"/>
      </w:pPr>
      <w:r>
        <w:separator/>
      </w:r>
    </w:p>
  </w:endnote>
  <w:endnote w:type="continuationSeparator" w:id="0">
    <w:p w:rsidR="0020229E" w:rsidRDefault="0020229E" w:rsidP="00544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87">
    <w:altName w:val="MS Gothic"/>
    <w:charset w:val="8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29E" w:rsidRDefault="0020229E" w:rsidP="00544FD1">
      <w:pPr>
        <w:spacing w:after="0" w:line="240" w:lineRule="auto"/>
      </w:pPr>
      <w:r>
        <w:separator/>
      </w:r>
    </w:p>
  </w:footnote>
  <w:footnote w:type="continuationSeparator" w:id="0">
    <w:p w:rsidR="0020229E" w:rsidRDefault="0020229E" w:rsidP="00544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D7BEC"/>
    <w:multiLevelType w:val="hybridMultilevel"/>
    <w:tmpl w:val="E0C6A58E"/>
    <w:lvl w:ilvl="0" w:tplc="0DF23B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3140D22"/>
    <w:multiLevelType w:val="hybridMultilevel"/>
    <w:tmpl w:val="F6222FE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64F1F"/>
    <w:multiLevelType w:val="hybridMultilevel"/>
    <w:tmpl w:val="42DEBC94"/>
    <w:lvl w:ilvl="0" w:tplc="083AF0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4B2EFB"/>
    <w:rsid w:val="00003DAF"/>
    <w:rsid w:val="0000465F"/>
    <w:rsid w:val="00006C46"/>
    <w:rsid w:val="000074D3"/>
    <w:rsid w:val="00014B6E"/>
    <w:rsid w:val="0004304C"/>
    <w:rsid w:val="00050424"/>
    <w:rsid w:val="000569A5"/>
    <w:rsid w:val="000740D8"/>
    <w:rsid w:val="00080CF1"/>
    <w:rsid w:val="000A4D90"/>
    <w:rsid w:val="000A5774"/>
    <w:rsid w:val="000A5B3A"/>
    <w:rsid w:val="000A64FF"/>
    <w:rsid w:val="000A68E2"/>
    <w:rsid w:val="000B4CA6"/>
    <w:rsid w:val="000B6563"/>
    <w:rsid w:val="000B66D0"/>
    <w:rsid w:val="000B66E6"/>
    <w:rsid w:val="000C193C"/>
    <w:rsid w:val="000D2CD1"/>
    <w:rsid w:val="000D3561"/>
    <w:rsid w:val="000D3C40"/>
    <w:rsid w:val="000D542E"/>
    <w:rsid w:val="000E2C1C"/>
    <w:rsid w:val="000E3EA5"/>
    <w:rsid w:val="000F32F1"/>
    <w:rsid w:val="000F3DD1"/>
    <w:rsid w:val="000F3E11"/>
    <w:rsid w:val="000F6E27"/>
    <w:rsid w:val="000F7AA1"/>
    <w:rsid w:val="00106EDE"/>
    <w:rsid w:val="00107B22"/>
    <w:rsid w:val="00110FD1"/>
    <w:rsid w:val="001123BA"/>
    <w:rsid w:val="0011605F"/>
    <w:rsid w:val="0011741F"/>
    <w:rsid w:val="00117CCA"/>
    <w:rsid w:val="00122CA1"/>
    <w:rsid w:val="00127D3F"/>
    <w:rsid w:val="00133907"/>
    <w:rsid w:val="00146D43"/>
    <w:rsid w:val="0014724A"/>
    <w:rsid w:val="00151D3E"/>
    <w:rsid w:val="00183BDB"/>
    <w:rsid w:val="00196A11"/>
    <w:rsid w:val="001A19A6"/>
    <w:rsid w:val="001A2677"/>
    <w:rsid w:val="001A5923"/>
    <w:rsid w:val="001A6BF9"/>
    <w:rsid w:val="001B09D6"/>
    <w:rsid w:val="001B31F2"/>
    <w:rsid w:val="001C37C1"/>
    <w:rsid w:val="001C431D"/>
    <w:rsid w:val="001D48F2"/>
    <w:rsid w:val="001E456F"/>
    <w:rsid w:val="0020229E"/>
    <w:rsid w:val="0021554F"/>
    <w:rsid w:val="00215C74"/>
    <w:rsid w:val="002456C3"/>
    <w:rsid w:val="00245ADB"/>
    <w:rsid w:val="002475F7"/>
    <w:rsid w:val="002534EA"/>
    <w:rsid w:val="00253EA7"/>
    <w:rsid w:val="00256D8E"/>
    <w:rsid w:val="0027075D"/>
    <w:rsid w:val="00281D20"/>
    <w:rsid w:val="002904CC"/>
    <w:rsid w:val="00290588"/>
    <w:rsid w:val="0029511E"/>
    <w:rsid w:val="002B1419"/>
    <w:rsid w:val="002C6B1A"/>
    <w:rsid w:val="002F530C"/>
    <w:rsid w:val="00306866"/>
    <w:rsid w:val="0031202F"/>
    <w:rsid w:val="00315258"/>
    <w:rsid w:val="003361BF"/>
    <w:rsid w:val="00340E79"/>
    <w:rsid w:val="00351802"/>
    <w:rsid w:val="00354DFD"/>
    <w:rsid w:val="00357447"/>
    <w:rsid w:val="00364A0B"/>
    <w:rsid w:val="0036740F"/>
    <w:rsid w:val="00370657"/>
    <w:rsid w:val="003808AC"/>
    <w:rsid w:val="00383E76"/>
    <w:rsid w:val="00390E54"/>
    <w:rsid w:val="00391ADE"/>
    <w:rsid w:val="00397735"/>
    <w:rsid w:val="003A2243"/>
    <w:rsid w:val="003A4769"/>
    <w:rsid w:val="003B3434"/>
    <w:rsid w:val="003B45FD"/>
    <w:rsid w:val="003C1E86"/>
    <w:rsid w:val="003C35B6"/>
    <w:rsid w:val="003F16DF"/>
    <w:rsid w:val="003F5768"/>
    <w:rsid w:val="003F7D50"/>
    <w:rsid w:val="004037E2"/>
    <w:rsid w:val="00406EDF"/>
    <w:rsid w:val="0042449A"/>
    <w:rsid w:val="0042780E"/>
    <w:rsid w:val="0043487D"/>
    <w:rsid w:val="00437D25"/>
    <w:rsid w:val="00454286"/>
    <w:rsid w:val="004628ED"/>
    <w:rsid w:val="00462C46"/>
    <w:rsid w:val="004712A4"/>
    <w:rsid w:val="004754AD"/>
    <w:rsid w:val="00482D81"/>
    <w:rsid w:val="00484587"/>
    <w:rsid w:val="004908DB"/>
    <w:rsid w:val="00491B73"/>
    <w:rsid w:val="004925D2"/>
    <w:rsid w:val="0049327A"/>
    <w:rsid w:val="00494ACF"/>
    <w:rsid w:val="00496B46"/>
    <w:rsid w:val="004B0124"/>
    <w:rsid w:val="004B2EFB"/>
    <w:rsid w:val="004B53F5"/>
    <w:rsid w:val="004C77F1"/>
    <w:rsid w:val="004D4AA6"/>
    <w:rsid w:val="004E64FF"/>
    <w:rsid w:val="004E7B12"/>
    <w:rsid w:val="004E7DDB"/>
    <w:rsid w:val="004F3F6E"/>
    <w:rsid w:val="00507522"/>
    <w:rsid w:val="005262D0"/>
    <w:rsid w:val="0053285A"/>
    <w:rsid w:val="00543E35"/>
    <w:rsid w:val="00544FD1"/>
    <w:rsid w:val="00556419"/>
    <w:rsid w:val="005630F2"/>
    <w:rsid w:val="0058180B"/>
    <w:rsid w:val="00581ABB"/>
    <w:rsid w:val="00584988"/>
    <w:rsid w:val="00584F71"/>
    <w:rsid w:val="0058547B"/>
    <w:rsid w:val="00587C53"/>
    <w:rsid w:val="00596776"/>
    <w:rsid w:val="005B1252"/>
    <w:rsid w:val="005D334C"/>
    <w:rsid w:val="005E5547"/>
    <w:rsid w:val="005E63F9"/>
    <w:rsid w:val="005F56BD"/>
    <w:rsid w:val="0060470C"/>
    <w:rsid w:val="006061F9"/>
    <w:rsid w:val="00610E80"/>
    <w:rsid w:val="006130CC"/>
    <w:rsid w:val="0061718A"/>
    <w:rsid w:val="0062340F"/>
    <w:rsid w:val="00623B39"/>
    <w:rsid w:val="00632362"/>
    <w:rsid w:val="00633289"/>
    <w:rsid w:val="00633AFD"/>
    <w:rsid w:val="0063676A"/>
    <w:rsid w:val="00645E4B"/>
    <w:rsid w:val="006479C0"/>
    <w:rsid w:val="00651D33"/>
    <w:rsid w:val="00657794"/>
    <w:rsid w:val="00663386"/>
    <w:rsid w:val="00666685"/>
    <w:rsid w:val="006706AE"/>
    <w:rsid w:val="00670E64"/>
    <w:rsid w:val="00684290"/>
    <w:rsid w:val="0069293C"/>
    <w:rsid w:val="00692A67"/>
    <w:rsid w:val="006932B4"/>
    <w:rsid w:val="006A4BA7"/>
    <w:rsid w:val="006A5143"/>
    <w:rsid w:val="006B2C73"/>
    <w:rsid w:val="006B62C5"/>
    <w:rsid w:val="006B681C"/>
    <w:rsid w:val="006D1EB3"/>
    <w:rsid w:val="006F238F"/>
    <w:rsid w:val="006F4ADA"/>
    <w:rsid w:val="006F4BA5"/>
    <w:rsid w:val="006F4E67"/>
    <w:rsid w:val="00716B3D"/>
    <w:rsid w:val="00721D02"/>
    <w:rsid w:val="0072713F"/>
    <w:rsid w:val="0073008E"/>
    <w:rsid w:val="0073101A"/>
    <w:rsid w:val="00733728"/>
    <w:rsid w:val="007373D2"/>
    <w:rsid w:val="00740364"/>
    <w:rsid w:val="00752A84"/>
    <w:rsid w:val="0075324E"/>
    <w:rsid w:val="00753F48"/>
    <w:rsid w:val="00756388"/>
    <w:rsid w:val="00757E8A"/>
    <w:rsid w:val="00762D49"/>
    <w:rsid w:val="007653FA"/>
    <w:rsid w:val="007A6F97"/>
    <w:rsid w:val="007A6FE8"/>
    <w:rsid w:val="007A733C"/>
    <w:rsid w:val="007A7F18"/>
    <w:rsid w:val="007B1874"/>
    <w:rsid w:val="007B6E96"/>
    <w:rsid w:val="007B73B4"/>
    <w:rsid w:val="007C0152"/>
    <w:rsid w:val="007C07A2"/>
    <w:rsid w:val="007E2956"/>
    <w:rsid w:val="007E66AF"/>
    <w:rsid w:val="00802E7B"/>
    <w:rsid w:val="00802FEA"/>
    <w:rsid w:val="0080542C"/>
    <w:rsid w:val="00810750"/>
    <w:rsid w:val="00820E64"/>
    <w:rsid w:val="00840D96"/>
    <w:rsid w:val="00847A3B"/>
    <w:rsid w:val="00876B4B"/>
    <w:rsid w:val="0088417C"/>
    <w:rsid w:val="00893B9E"/>
    <w:rsid w:val="008A30A1"/>
    <w:rsid w:val="008B0C04"/>
    <w:rsid w:val="008B3093"/>
    <w:rsid w:val="008C1A07"/>
    <w:rsid w:val="008C281E"/>
    <w:rsid w:val="008C302A"/>
    <w:rsid w:val="008C41E3"/>
    <w:rsid w:val="008E07D1"/>
    <w:rsid w:val="008E0808"/>
    <w:rsid w:val="008E117D"/>
    <w:rsid w:val="008E220F"/>
    <w:rsid w:val="008E6D0B"/>
    <w:rsid w:val="009048BC"/>
    <w:rsid w:val="00906A1A"/>
    <w:rsid w:val="009106D1"/>
    <w:rsid w:val="00911BB6"/>
    <w:rsid w:val="00912F57"/>
    <w:rsid w:val="00917161"/>
    <w:rsid w:val="0092054D"/>
    <w:rsid w:val="00923263"/>
    <w:rsid w:val="0092443C"/>
    <w:rsid w:val="00935B58"/>
    <w:rsid w:val="00937C3A"/>
    <w:rsid w:val="009477D9"/>
    <w:rsid w:val="00951DCB"/>
    <w:rsid w:val="009545A2"/>
    <w:rsid w:val="00962537"/>
    <w:rsid w:val="009673B0"/>
    <w:rsid w:val="0097222C"/>
    <w:rsid w:val="00973760"/>
    <w:rsid w:val="0097536B"/>
    <w:rsid w:val="009855FF"/>
    <w:rsid w:val="00997505"/>
    <w:rsid w:val="0099797D"/>
    <w:rsid w:val="009B4BFB"/>
    <w:rsid w:val="009C673E"/>
    <w:rsid w:val="009C75A3"/>
    <w:rsid w:val="009E1523"/>
    <w:rsid w:val="009E3967"/>
    <w:rsid w:val="009E5EED"/>
    <w:rsid w:val="009E62D0"/>
    <w:rsid w:val="009F5122"/>
    <w:rsid w:val="00A12AFC"/>
    <w:rsid w:val="00A1451E"/>
    <w:rsid w:val="00A27BA9"/>
    <w:rsid w:val="00A339CF"/>
    <w:rsid w:val="00A35A07"/>
    <w:rsid w:val="00A365F7"/>
    <w:rsid w:val="00A43975"/>
    <w:rsid w:val="00A47BF7"/>
    <w:rsid w:val="00A5415F"/>
    <w:rsid w:val="00A60725"/>
    <w:rsid w:val="00A60FCC"/>
    <w:rsid w:val="00A6360B"/>
    <w:rsid w:val="00A71884"/>
    <w:rsid w:val="00A72E3D"/>
    <w:rsid w:val="00A73FCF"/>
    <w:rsid w:val="00A8029F"/>
    <w:rsid w:val="00A8223B"/>
    <w:rsid w:val="00A8623F"/>
    <w:rsid w:val="00A921C4"/>
    <w:rsid w:val="00A93F62"/>
    <w:rsid w:val="00A952A1"/>
    <w:rsid w:val="00AA0B31"/>
    <w:rsid w:val="00AA2C86"/>
    <w:rsid w:val="00AB4033"/>
    <w:rsid w:val="00AB5161"/>
    <w:rsid w:val="00AB52DC"/>
    <w:rsid w:val="00AC2C5F"/>
    <w:rsid w:val="00AC51A2"/>
    <w:rsid w:val="00AC614B"/>
    <w:rsid w:val="00AE3174"/>
    <w:rsid w:val="00AF570F"/>
    <w:rsid w:val="00B03EE3"/>
    <w:rsid w:val="00B046D7"/>
    <w:rsid w:val="00B04974"/>
    <w:rsid w:val="00B06EFE"/>
    <w:rsid w:val="00B1211D"/>
    <w:rsid w:val="00B1248F"/>
    <w:rsid w:val="00B145C3"/>
    <w:rsid w:val="00B22D9B"/>
    <w:rsid w:val="00B25E99"/>
    <w:rsid w:val="00B26CC3"/>
    <w:rsid w:val="00B31276"/>
    <w:rsid w:val="00B31FF7"/>
    <w:rsid w:val="00B34F7E"/>
    <w:rsid w:val="00B5075B"/>
    <w:rsid w:val="00B511F4"/>
    <w:rsid w:val="00B56D80"/>
    <w:rsid w:val="00B56F94"/>
    <w:rsid w:val="00B66384"/>
    <w:rsid w:val="00B707F4"/>
    <w:rsid w:val="00B70FAE"/>
    <w:rsid w:val="00B87047"/>
    <w:rsid w:val="00B90512"/>
    <w:rsid w:val="00B9424A"/>
    <w:rsid w:val="00BA2C08"/>
    <w:rsid w:val="00BA394A"/>
    <w:rsid w:val="00BA4ABF"/>
    <w:rsid w:val="00BB174B"/>
    <w:rsid w:val="00BB313C"/>
    <w:rsid w:val="00BB3172"/>
    <w:rsid w:val="00BB70F7"/>
    <w:rsid w:val="00BC3B5F"/>
    <w:rsid w:val="00BD0BF8"/>
    <w:rsid w:val="00BD24FF"/>
    <w:rsid w:val="00BD289E"/>
    <w:rsid w:val="00BD75C0"/>
    <w:rsid w:val="00BD7D28"/>
    <w:rsid w:val="00BE16C6"/>
    <w:rsid w:val="00BF1DA2"/>
    <w:rsid w:val="00BF3B7B"/>
    <w:rsid w:val="00BF6FA0"/>
    <w:rsid w:val="00BF736A"/>
    <w:rsid w:val="00C17A6F"/>
    <w:rsid w:val="00C23259"/>
    <w:rsid w:val="00C237C0"/>
    <w:rsid w:val="00C367A3"/>
    <w:rsid w:val="00C43C52"/>
    <w:rsid w:val="00C45CEB"/>
    <w:rsid w:val="00C47720"/>
    <w:rsid w:val="00C52909"/>
    <w:rsid w:val="00C61CEF"/>
    <w:rsid w:val="00C64575"/>
    <w:rsid w:val="00C73037"/>
    <w:rsid w:val="00C76AFD"/>
    <w:rsid w:val="00C81914"/>
    <w:rsid w:val="00CB2BE1"/>
    <w:rsid w:val="00CB3AAA"/>
    <w:rsid w:val="00CB5901"/>
    <w:rsid w:val="00CB5A6C"/>
    <w:rsid w:val="00CC069D"/>
    <w:rsid w:val="00CC27FE"/>
    <w:rsid w:val="00CC3196"/>
    <w:rsid w:val="00CC372C"/>
    <w:rsid w:val="00CE0296"/>
    <w:rsid w:val="00CE6446"/>
    <w:rsid w:val="00CF30A1"/>
    <w:rsid w:val="00CF39D6"/>
    <w:rsid w:val="00CF596A"/>
    <w:rsid w:val="00CF7499"/>
    <w:rsid w:val="00D069BD"/>
    <w:rsid w:val="00D14895"/>
    <w:rsid w:val="00D17D33"/>
    <w:rsid w:val="00D2470B"/>
    <w:rsid w:val="00D334E8"/>
    <w:rsid w:val="00D41596"/>
    <w:rsid w:val="00D415F2"/>
    <w:rsid w:val="00D41CBD"/>
    <w:rsid w:val="00D42BF2"/>
    <w:rsid w:val="00D451F6"/>
    <w:rsid w:val="00D556EA"/>
    <w:rsid w:val="00D61ECC"/>
    <w:rsid w:val="00D70E35"/>
    <w:rsid w:val="00D80957"/>
    <w:rsid w:val="00D82545"/>
    <w:rsid w:val="00D84F12"/>
    <w:rsid w:val="00D855B7"/>
    <w:rsid w:val="00D874F9"/>
    <w:rsid w:val="00D92E50"/>
    <w:rsid w:val="00DA224F"/>
    <w:rsid w:val="00DA3C4D"/>
    <w:rsid w:val="00DB1110"/>
    <w:rsid w:val="00DB486F"/>
    <w:rsid w:val="00DC46A3"/>
    <w:rsid w:val="00DC4A3E"/>
    <w:rsid w:val="00DD170D"/>
    <w:rsid w:val="00DD7B20"/>
    <w:rsid w:val="00E03650"/>
    <w:rsid w:val="00E268E9"/>
    <w:rsid w:val="00E35887"/>
    <w:rsid w:val="00E40483"/>
    <w:rsid w:val="00E4189A"/>
    <w:rsid w:val="00E41FF9"/>
    <w:rsid w:val="00E4200B"/>
    <w:rsid w:val="00E503DF"/>
    <w:rsid w:val="00E61B53"/>
    <w:rsid w:val="00E63011"/>
    <w:rsid w:val="00E6662C"/>
    <w:rsid w:val="00E7474B"/>
    <w:rsid w:val="00E82BE4"/>
    <w:rsid w:val="00E83AB8"/>
    <w:rsid w:val="00E91E1B"/>
    <w:rsid w:val="00E95D84"/>
    <w:rsid w:val="00EB0ACF"/>
    <w:rsid w:val="00EC27D4"/>
    <w:rsid w:val="00EC38F1"/>
    <w:rsid w:val="00EC398F"/>
    <w:rsid w:val="00EC7CBB"/>
    <w:rsid w:val="00EE45A0"/>
    <w:rsid w:val="00EE65CC"/>
    <w:rsid w:val="00EF1AFE"/>
    <w:rsid w:val="00EF2BA4"/>
    <w:rsid w:val="00F003A3"/>
    <w:rsid w:val="00F0300E"/>
    <w:rsid w:val="00F05317"/>
    <w:rsid w:val="00F152F6"/>
    <w:rsid w:val="00F224D2"/>
    <w:rsid w:val="00F2638F"/>
    <w:rsid w:val="00F3406F"/>
    <w:rsid w:val="00F418A3"/>
    <w:rsid w:val="00F44055"/>
    <w:rsid w:val="00F44161"/>
    <w:rsid w:val="00F462CA"/>
    <w:rsid w:val="00F47C65"/>
    <w:rsid w:val="00F52794"/>
    <w:rsid w:val="00F543EB"/>
    <w:rsid w:val="00F545EA"/>
    <w:rsid w:val="00F60B4F"/>
    <w:rsid w:val="00F6325E"/>
    <w:rsid w:val="00F65320"/>
    <w:rsid w:val="00F71779"/>
    <w:rsid w:val="00F7278A"/>
    <w:rsid w:val="00F81BC5"/>
    <w:rsid w:val="00F841D4"/>
    <w:rsid w:val="00F93658"/>
    <w:rsid w:val="00F941DE"/>
    <w:rsid w:val="00F944DA"/>
    <w:rsid w:val="00FA6945"/>
    <w:rsid w:val="00FB2199"/>
    <w:rsid w:val="00FC4A1A"/>
    <w:rsid w:val="00FC4A7A"/>
    <w:rsid w:val="00FC7AE4"/>
    <w:rsid w:val="00FF1076"/>
    <w:rsid w:val="00FF13B5"/>
    <w:rsid w:val="00FF2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8F431CF-B4C0-4A4B-900E-435E1BF6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3EB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FD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544FD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44FD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locked/>
    <w:rsid w:val="00544FD1"/>
    <w:rPr>
      <w:rFonts w:cs="Times New Roman"/>
    </w:rPr>
  </w:style>
  <w:style w:type="paragraph" w:styleId="a7">
    <w:name w:val="Normal (Web)"/>
    <w:basedOn w:val="a"/>
    <w:unhideWhenUsed/>
    <w:rsid w:val="00462C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Hyperlink"/>
    <w:uiPriority w:val="99"/>
    <w:unhideWhenUsed/>
    <w:rsid w:val="00462C46"/>
    <w:rPr>
      <w:rFonts w:cs="Times New Roman"/>
      <w:color w:val="0000FF"/>
      <w:u w:val="single"/>
    </w:rPr>
  </w:style>
  <w:style w:type="character" w:customStyle="1" w:styleId="highlightsearch4">
    <w:name w:val="highlightsearch4"/>
    <w:rsid w:val="00CC069D"/>
  </w:style>
  <w:style w:type="paragraph" w:customStyle="1" w:styleId="unformattext">
    <w:name w:val="unformattext"/>
    <w:basedOn w:val="a"/>
    <w:rsid w:val="00A718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752A84"/>
  </w:style>
  <w:style w:type="paragraph" w:customStyle="1" w:styleId="ConsPlusTitle">
    <w:name w:val="ConsPlusTitle"/>
    <w:uiPriority w:val="99"/>
    <w:rsid w:val="001B31F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31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CC27FE"/>
    <w:pPr>
      <w:widowControl w:val="0"/>
      <w:suppressAutoHyphens/>
      <w:autoSpaceDE w:val="0"/>
      <w:ind w:firstLine="720"/>
    </w:pPr>
    <w:rPr>
      <w:rFonts w:ascii="Arial" w:eastAsia="Calibri" w:hAnsi="Arial" w:cs="Arial"/>
      <w:lang w:eastAsia="ar-SA"/>
    </w:rPr>
  </w:style>
  <w:style w:type="character" w:customStyle="1" w:styleId="ConsPlusNormal0">
    <w:name w:val="ConsPlusNormal Знак"/>
    <w:link w:val="ConsPlusNormal"/>
    <w:locked/>
    <w:rsid w:val="00CC27FE"/>
    <w:rPr>
      <w:rFonts w:ascii="Arial" w:eastAsia="Calibri" w:hAnsi="Arial" w:cs="Arial"/>
      <w:lang w:eastAsia="ar-SA" w:bidi="ar-SA"/>
    </w:rPr>
  </w:style>
  <w:style w:type="paragraph" w:styleId="a9">
    <w:name w:val="Balloon Text"/>
    <w:basedOn w:val="a"/>
    <w:link w:val="aa"/>
    <w:uiPriority w:val="99"/>
    <w:semiHidden/>
    <w:unhideWhenUsed/>
    <w:rsid w:val="0058498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584988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C76AFD"/>
  </w:style>
  <w:style w:type="paragraph" w:customStyle="1" w:styleId="ab">
    <w:name w:val="Письмо"/>
    <w:basedOn w:val="a"/>
    <w:uiPriority w:val="99"/>
    <w:rsid w:val="00C76AFD"/>
    <w:pPr>
      <w:spacing w:after="0" w:line="320" w:lineRule="exact"/>
      <w:ind w:firstLine="720"/>
      <w:jc w:val="both"/>
    </w:pPr>
    <w:rPr>
      <w:rFonts w:ascii="Times New Roman" w:hAnsi="Times New Roman"/>
      <w:sz w:val="28"/>
      <w:szCs w:val="20"/>
    </w:rPr>
  </w:style>
  <w:style w:type="paragraph" w:customStyle="1" w:styleId="10">
    <w:name w:val="Знак Знак Знак1 Знак Знак Знак Знак Знак Знак Знак"/>
    <w:basedOn w:val="a"/>
    <w:uiPriority w:val="99"/>
    <w:rsid w:val="00C76AFD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c">
    <w:name w:val="Table Grid"/>
    <w:basedOn w:val="a1"/>
    <w:uiPriority w:val="99"/>
    <w:rsid w:val="00C76AFD"/>
    <w:rPr>
      <w:rFonts w:eastAsia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1">
    <w:name w:val="cl1"/>
    <w:uiPriority w:val="99"/>
    <w:rsid w:val="00C76AFD"/>
    <w:rPr>
      <w:i/>
      <w:color w:val="808080"/>
    </w:rPr>
  </w:style>
  <w:style w:type="paragraph" w:styleId="ad">
    <w:name w:val="No Spacing"/>
    <w:uiPriority w:val="1"/>
    <w:qFormat/>
    <w:rsid w:val="00C76AFD"/>
    <w:rPr>
      <w:rFonts w:ascii="Times New Roman" w:hAnsi="Times New Roman" w:cs="Times New Roman"/>
      <w:sz w:val="24"/>
      <w:szCs w:val="24"/>
    </w:rPr>
  </w:style>
  <w:style w:type="paragraph" w:customStyle="1" w:styleId="ae">
    <w:name w:val="Базовый"/>
    <w:uiPriority w:val="99"/>
    <w:rsid w:val="00C76AFD"/>
    <w:pPr>
      <w:widowControl w:val="0"/>
      <w:suppressAutoHyphens/>
      <w:spacing w:line="100" w:lineRule="atLeast"/>
    </w:pPr>
    <w:rPr>
      <w:rFonts w:ascii="Times New Roman" w:hAnsi="Times New Roman" w:cs="Times New Roman"/>
      <w:color w:val="00000A"/>
    </w:rPr>
  </w:style>
  <w:style w:type="paragraph" w:customStyle="1" w:styleId="11">
    <w:name w:val="1 Знак"/>
    <w:basedOn w:val="a"/>
    <w:uiPriority w:val="99"/>
    <w:rsid w:val="00C76AF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x-phmenubutton">
    <w:name w:val="x-ph__menu__button"/>
    <w:uiPriority w:val="99"/>
    <w:rsid w:val="00C76AFD"/>
  </w:style>
  <w:style w:type="character" w:styleId="af">
    <w:name w:val="page number"/>
    <w:uiPriority w:val="99"/>
    <w:rsid w:val="00C76AFD"/>
    <w:rPr>
      <w:rFonts w:cs="Times New Roman"/>
    </w:rPr>
  </w:style>
  <w:style w:type="character" w:customStyle="1" w:styleId="blk">
    <w:name w:val="blk"/>
    <w:uiPriority w:val="99"/>
    <w:rsid w:val="00C76AFD"/>
    <w:rPr>
      <w:rFonts w:cs="Times New Roman"/>
    </w:rPr>
  </w:style>
  <w:style w:type="character" w:styleId="af0">
    <w:name w:val="Strong"/>
    <w:uiPriority w:val="22"/>
    <w:qFormat/>
    <w:rsid w:val="00C76AFD"/>
    <w:rPr>
      <w:b/>
      <w:bCs/>
    </w:rPr>
  </w:style>
  <w:style w:type="paragraph" w:customStyle="1" w:styleId="Standard">
    <w:name w:val="Standard"/>
    <w:rsid w:val="004712A4"/>
    <w:pPr>
      <w:suppressAutoHyphens/>
    </w:pPr>
    <w:rPr>
      <w:rFonts w:ascii="Arial" w:hAnsi="Arial" w:cs="Arial"/>
      <w:kern w:val="2"/>
      <w:sz w:val="28"/>
      <w:szCs w:val="28"/>
      <w:lang w:eastAsia="hi-IN" w:bidi="hi-IN"/>
    </w:rPr>
  </w:style>
  <w:style w:type="paragraph" w:styleId="af1">
    <w:name w:val="List Paragraph"/>
    <w:basedOn w:val="a"/>
    <w:uiPriority w:val="34"/>
    <w:qFormat/>
    <w:rsid w:val="00596776"/>
    <w:pPr>
      <w:ind w:left="720"/>
      <w:contextualSpacing/>
    </w:pPr>
    <w:rPr>
      <w:rFonts w:eastAsia="Calibri"/>
      <w:lang w:eastAsia="en-US"/>
    </w:rPr>
  </w:style>
  <w:style w:type="paragraph" w:styleId="3">
    <w:name w:val="Body Text Indent 3"/>
    <w:basedOn w:val="a"/>
    <w:link w:val="30"/>
    <w:rsid w:val="00756388"/>
    <w:pPr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link w:val="3"/>
    <w:rsid w:val="00756388"/>
    <w:rPr>
      <w:rFonts w:ascii="Times New Roman" w:hAnsi="Times New Roman" w:cs="Times New Roman"/>
      <w:sz w:val="16"/>
      <w:szCs w:val="16"/>
    </w:rPr>
  </w:style>
  <w:style w:type="paragraph" w:customStyle="1" w:styleId="subpunct">
    <w:name w:val="subpunct"/>
    <w:basedOn w:val="a"/>
    <w:rsid w:val="00912F57"/>
    <w:p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6"/>
      <w:szCs w:val="26"/>
      <w:lang w:val="en-US"/>
    </w:rPr>
  </w:style>
  <w:style w:type="character" w:customStyle="1" w:styleId="-">
    <w:name w:val="Интернет-ссылка"/>
    <w:uiPriority w:val="99"/>
    <w:unhideWhenUsed/>
    <w:rsid w:val="00951DCB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9C673E"/>
    <w:pPr>
      <w:suppressAutoHyphens/>
      <w:autoSpaceDN w:val="0"/>
      <w:spacing w:after="0" w:line="240" w:lineRule="auto"/>
      <w:textAlignment w:val="baseline"/>
    </w:pPr>
    <w:rPr>
      <w:rFonts w:ascii="Century" w:hAnsi="Century"/>
      <w:sz w:val="20"/>
      <w:szCs w:val="20"/>
      <w:lang w:val="en-US"/>
    </w:rPr>
  </w:style>
  <w:style w:type="character" w:customStyle="1" w:styleId="af3">
    <w:name w:val="Текст сноски Знак"/>
    <w:link w:val="af2"/>
    <w:uiPriority w:val="99"/>
    <w:semiHidden/>
    <w:rsid w:val="009C673E"/>
    <w:rPr>
      <w:rFonts w:ascii="Century" w:hAnsi="Century" w:cs="Times New Roman"/>
      <w:lang w:val="en-US"/>
    </w:rPr>
  </w:style>
  <w:style w:type="character" w:styleId="af4">
    <w:name w:val="footnote reference"/>
    <w:uiPriority w:val="99"/>
    <w:semiHidden/>
    <w:unhideWhenUsed/>
    <w:rsid w:val="009C673E"/>
    <w:rPr>
      <w:vertAlign w:val="superscript"/>
    </w:rPr>
  </w:style>
  <w:style w:type="character" w:customStyle="1" w:styleId="2">
    <w:name w:val="Основной шрифт абзаца2"/>
    <w:rsid w:val="000B4CA6"/>
  </w:style>
  <w:style w:type="character" w:styleId="af5">
    <w:name w:val="Emphasis"/>
    <w:qFormat/>
    <w:rsid w:val="000B4CA6"/>
    <w:rPr>
      <w:i/>
      <w:iCs/>
    </w:rPr>
  </w:style>
  <w:style w:type="table" w:customStyle="1" w:styleId="12">
    <w:name w:val="Сетка таблицы1"/>
    <w:basedOn w:val="a1"/>
    <w:next w:val="ac"/>
    <w:uiPriority w:val="59"/>
    <w:rsid w:val="006A5143"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basedOn w:val="a0"/>
    <w:uiPriority w:val="99"/>
    <w:semiHidden/>
    <w:unhideWhenUsed/>
    <w:rsid w:val="000E3EA5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E3EA5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E3EA5"/>
    <w:rPr>
      <w:rFonts w:cs="Times New Roma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E3EA5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E3EA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45480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5482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D34AD-23E5-4B00-96D8-F21A50EFA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User</cp:lastModifiedBy>
  <cp:revision>3</cp:revision>
  <cp:lastPrinted>2020-10-14T07:13:00Z</cp:lastPrinted>
  <dcterms:created xsi:type="dcterms:W3CDTF">2020-10-22T08:34:00Z</dcterms:created>
  <dcterms:modified xsi:type="dcterms:W3CDTF">2020-12-09T07:06:00Z</dcterms:modified>
</cp:coreProperties>
</file>